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280"/>
        <w:tblW w:w="13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5386"/>
        <w:gridCol w:w="4253"/>
      </w:tblGrid>
      <w:tr w:rsidR="00B20420" w:rsidRPr="004610D9" w14:paraId="5C221617" w14:textId="77777777" w:rsidTr="00ED6276">
        <w:trPr>
          <w:trHeight w:val="1100"/>
        </w:trPr>
        <w:tc>
          <w:tcPr>
            <w:tcW w:w="13877" w:type="dxa"/>
            <w:gridSpan w:val="3"/>
          </w:tcPr>
          <w:p w14:paraId="362ABE8E" w14:textId="77777777" w:rsidR="00ED6276" w:rsidRPr="004610D9" w:rsidRDefault="00ED6276" w:rsidP="00ED6276">
            <w:pPr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</w:p>
          <w:p w14:paraId="20DD12AC" w14:textId="36744C87" w:rsidR="00ED6276" w:rsidRPr="004610D9" w:rsidRDefault="00ED6276" w:rsidP="00ED6276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  <w:r w:rsidRPr="00A62C32">
              <w:rPr>
                <w:rFonts w:ascii="Arial Narrow" w:hAnsi="Arial Narrow"/>
                <w:b/>
                <w:noProof/>
                <w:szCs w:val="20"/>
                <w:lang w:eastAsia="es-ES"/>
              </w:rPr>
              <w:t xml:space="preserve">Título del proyecto/unidad/propuesta didáctica, área/materia, nivel educativo, </w:t>
            </w:r>
            <w:r w:rsidR="00960706">
              <w:rPr>
                <w:rFonts w:ascii="Arial Narrow" w:hAnsi="Arial Narrow"/>
                <w:b/>
                <w:noProof/>
                <w:szCs w:val="20"/>
                <w:lang w:eastAsia="es-ES"/>
              </w:rPr>
              <w:t>profesor/a</w:t>
            </w:r>
            <w:r w:rsidRPr="00A62C32">
              <w:rPr>
                <w:rFonts w:ascii="Arial Narrow" w:hAnsi="Arial Narrow"/>
                <w:b/>
                <w:noProof/>
                <w:szCs w:val="20"/>
                <w:lang w:eastAsia="es-ES"/>
              </w:rPr>
              <w:t>,…</w:t>
            </w:r>
          </w:p>
        </w:tc>
      </w:tr>
      <w:tr w:rsidR="0054733E" w:rsidRPr="004610D9" w14:paraId="5E5C64EE" w14:textId="77777777" w:rsidTr="00ED6276">
        <w:trPr>
          <w:trHeight w:val="7390"/>
        </w:trPr>
        <w:tc>
          <w:tcPr>
            <w:tcW w:w="4238" w:type="dxa"/>
          </w:tcPr>
          <w:p w14:paraId="22B666BF" w14:textId="77777777" w:rsidR="00ED6276" w:rsidRPr="004610D9" w:rsidRDefault="00ED6276" w:rsidP="00ED6276">
            <w:pPr>
              <w:spacing w:line="240" w:lineRule="auto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</w:p>
          <w:p w14:paraId="4A906090" w14:textId="77777777" w:rsidR="00ED6276" w:rsidRDefault="00A62C32" w:rsidP="00ED6276">
            <w:pPr>
              <w:spacing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  <w:t>Agrupamientos/</w:t>
            </w:r>
            <w:r w:rsidR="004610D9"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  <w:t>distribución del grupo/clase</w:t>
            </w:r>
          </w:p>
          <w:p w14:paraId="1FD5507A" w14:textId="77777777" w:rsidR="00A62C32" w:rsidRPr="00A62C32" w:rsidRDefault="00A62C32" w:rsidP="00A62C32">
            <w:p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557D1BD4" w14:textId="77777777" w:rsidR="00A62C32" w:rsidRDefault="00A62C32" w:rsidP="00ED6276">
            <w:pPr>
              <w:spacing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</w:p>
          <w:p w14:paraId="3BA1871B" w14:textId="77777777" w:rsidR="00A62C32" w:rsidRDefault="00A62C32" w:rsidP="00ED6276">
            <w:pPr>
              <w:spacing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</w:p>
          <w:p w14:paraId="3EC8F0A6" w14:textId="77777777" w:rsidR="00A62C32" w:rsidRDefault="00A62C32" w:rsidP="00A62C32">
            <w:pPr>
              <w:spacing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</w:p>
          <w:p w14:paraId="3DC4E1FA" w14:textId="77777777" w:rsidR="00A62C32" w:rsidRDefault="00A62C32" w:rsidP="00A62C32">
            <w:pPr>
              <w:spacing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  <w:t xml:space="preserve">Materiales y recursos didácticos </w:t>
            </w:r>
          </w:p>
          <w:p w14:paraId="451E0D36" w14:textId="77777777" w:rsidR="00A62C32" w:rsidRPr="00A62C32" w:rsidRDefault="00A62C32" w:rsidP="00A62C32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2CED9ED8" w14:textId="77777777" w:rsidR="00A62C32" w:rsidRPr="00A62C32" w:rsidRDefault="00A62C32" w:rsidP="00A62C32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32F39039" w14:textId="77777777" w:rsidR="00A62C32" w:rsidRPr="00A62C32" w:rsidRDefault="00A62C32" w:rsidP="00A62C32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44F0A6AF" w14:textId="77777777" w:rsidR="00A62C32" w:rsidRPr="00A62C32" w:rsidRDefault="00A62C32" w:rsidP="00A62C32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5F376874" w14:textId="77777777" w:rsidR="00A62C32" w:rsidRDefault="00A62C32" w:rsidP="00A62C32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</w:p>
          <w:p w14:paraId="6BAF2505" w14:textId="77777777" w:rsidR="00A62C32" w:rsidRPr="004610D9" w:rsidRDefault="00A62C32" w:rsidP="00A62C32">
            <w:pPr>
              <w:pStyle w:val="Prrafodelista"/>
              <w:spacing w:line="240" w:lineRule="auto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</w:p>
          <w:p w14:paraId="30BC32C3" w14:textId="77777777" w:rsidR="00B278C9" w:rsidRDefault="00B278C9" w:rsidP="00B278C9">
            <w:pPr>
              <w:spacing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</w:p>
          <w:p w14:paraId="0B296DEC" w14:textId="2AEB0BE2" w:rsidR="00B278C9" w:rsidRDefault="00B278C9" w:rsidP="00B278C9">
            <w:pPr>
              <w:spacing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  <w:t>Herramientas y recursos TIC</w:t>
            </w:r>
          </w:p>
          <w:p w14:paraId="4F6ABEAA" w14:textId="77777777" w:rsidR="00B278C9" w:rsidRPr="00A62C32" w:rsidRDefault="00B278C9" w:rsidP="00B278C9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4D2167FC" w14:textId="77777777" w:rsidR="00B278C9" w:rsidRPr="00A62C32" w:rsidRDefault="00B278C9" w:rsidP="00B278C9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0F204603" w14:textId="27EA68C3" w:rsidR="00B278C9" w:rsidRDefault="00B278C9" w:rsidP="00B278C9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106F9F10" w14:textId="6552000A" w:rsidR="00B278C9" w:rsidRDefault="00B278C9" w:rsidP="00B278C9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500E934B" w14:textId="56715256" w:rsidR="00B278C9" w:rsidRPr="00B278C9" w:rsidRDefault="00B278C9" w:rsidP="00B278C9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07118346" w14:textId="77777777" w:rsidR="00B278C9" w:rsidRPr="00B278C9" w:rsidRDefault="00B278C9" w:rsidP="00B278C9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392C2CD3" w14:textId="77777777" w:rsidR="00A62C32" w:rsidRPr="004610D9" w:rsidRDefault="00A62C32" w:rsidP="00ED6276">
            <w:pPr>
              <w:spacing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5386" w:type="dxa"/>
          </w:tcPr>
          <w:p w14:paraId="6EC065CE" w14:textId="77777777" w:rsidR="00ED6276" w:rsidRPr="004610D9" w:rsidRDefault="00ED6276" w:rsidP="00ED6276">
            <w:pPr>
              <w:spacing w:line="240" w:lineRule="auto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</w:p>
          <w:p w14:paraId="660E70CB" w14:textId="77777777" w:rsidR="00ED6276" w:rsidRDefault="004610D9" w:rsidP="00ED6276">
            <w:pPr>
              <w:spacing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  <w:t>Descripción del producto final/Objetivo principal</w:t>
            </w:r>
          </w:p>
          <w:p w14:paraId="5309F762" w14:textId="77777777" w:rsidR="004610D9" w:rsidRPr="00A62C32" w:rsidRDefault="004610D9" w:rsidP="00A62C32">
            <w:p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40644A0F" w14:textId="77777777" w:rsidR="004610D9" w:rsidRDefault="004610D9" w:rsidP="00ED6276">
            <w:pPr>
              <w:spacing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</w:p>
          <w:p w14:paraId="627A0B05" w14:textId="77777777" w:rsidR="004610D9" w:rsidRDefault="004610D9" w:rsidP="004610D9">
            <w:pPr>
              <w:spacing w:after="12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</w:p>
          <w:p w14:paraId="7F05BC65" w14:textId="77777777" w:rsidR="004610D9" w:rsidRDefault="004610D9" w:rsidP="004610D9">
            <w:pPr>
              <w:spacing w:after="12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  <w:t>Contexto educativo/detalles del grupo/clase</w:t>
            </w:r>
          </w:p>
          <w:p w14:paraId="1A195904" w14:textId="77777777" w:rsidR="004610D9" w:rsidRPr="00A62C32" w:rsidRDefault="004610D9" w:rsidP="00A62C32">
            <w:pPr>
              <w:spacing w:after="120"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5978BEB3" w14:textId="77777777" w:rsidR="004610D9" w:rsidRDefault="004610D9" w:rsidP="004610D9">
            <w:pPr>
              <w:spacing w:after="12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</w:p>
          <w:p w14:paraId="0838C77A" w14:textId="77777777" w:rsidR="004610D9" w:rsidRDefault="004610D9" w:rsidP="004610D9">
            <w:pPr>
              <w:spacing w:after="12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</w:p>
          <w:p w14:paraId="05493CC2" w14:textId="77777777" w:rsidR="004610D9" w:rsidRDefault="004610D9" w:rsidP="004610D9">
            <w:pPr>
              <w:spacing w:after="12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  <w:t>Temporalización/Cronograma</w:t>
            </w:r>
          </w:p>
          <w:p w14:paraId="65ACA31C" w14:textId="77777777" w:rsidR="004610D9" w:rsidRPr="00A62C32" w:rsidRDefault="004610D9" w:rsidP="00A62C32">
            <w:pPr>
              <w:spacing w:after="120"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2AFA51B3" w14:textId="77777777" w:rsidR="004610D9" w:rsidRDefault="004610D9" w:rsidP="004610D9">
            <w:pPr>
              <w:spacing w:after="12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</w:p>
          <w:p w14:paraId="601D026A" w14:textId="77777777" w:rsidR="004610D9" w:rsidRDefault="004610D9" w:rsidP="004610D9">
            <w:pPr>
              <w:spacing w:after="120" w:line="240" w:lineRule="auto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</w:p>
          <w:p w14:paraId="53F273CC" w14:textId="456BA71E" w:rsidR="004610D9" w:rsidRDefault="004610D9" w:rsidP="004610D9">
            <w:pPr>
              <w:spacing w:after="12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  <w:t>Tareas propuestas</w:t>
            </w:r>
          </w:p>
          <w:p w14:paraId="17514A67" w14:textId="77777777" w:rsidR="004610D9" w:rsidRPr="00A62C32" w:rsidRDefault="004610D9" w:rsidP="00A62C32">
            <w:p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24A01D79" w14:textId="77777777" w:rsidR="004610D9" w:rsidRDefault="004610D9" w:rsidP="00ED6276">
            <w:pPr>
              <w:spacing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</w:p>
          <w:p w14:paraId="2D976C72" w14:textId="77777777" w:rsidR="004610D9" w:rsidRDefault="004610D9" w:rsidP="00ED6276">
            <w:pPr>
              <w:spacing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  <w:t>Modo de entrega y difusión (blog, wiki, site, Padlet,Twitter,…)</w:t>
            </w:r>
          </w:p>
          <w:p w14:paraId="252821D0" w14:textId="77777777" w:rsidR="00A62C32" w:rsidRPr="00A62C32" w:rsidRDefault="00A62C32" w:rsidP="00A62C32">
            <w:p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4253" w:type="dxa"/>
          </w:tcPr>
          <w:p w14:paraId="0FA5FE95" w14:textId="77777777" w:rsidR="0054733E" w:rsidRPr="004610D9" w:rsidRDefault="0054733E" w:rsidP="00ED6276">
            <w:pPr>
              <w:spacing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</w:p>
          <w:p w14:paraId="6E2461AF" w14:textId="77777777" w:rsidR="00ED6276" w:rsidRPr="004610D9" w:rsidRDefault="00ED6276" w:rsidP="00ED6276">
            <w:pPr>
              <w:spacing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  <w:r w:rsidRPr="004610D9"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  <w:t>Competencias clave</w:t>
            </w:r>
          </w:p>
          <w:p w14:paraId="04C46253" w14:textId="77777777" w:rsidR="00ED6276" w:rsidRPr="00A62C32" w:rsidRDefault="00ED6276" w:rsidP="004610D9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7CFCC56B" w14:textId="77777777" w:rsidR="00ED6276" w:rsidRPr="00A62C32" w:rsidRDefault="00ED6276" w:rsidP="004610D9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082E8DB7" w14:textId="77777777" w:rsidR="004610D9" w:rsidRPr="00A62C32" w:rsidRDefault="004610D9" w:rsidP="004610D9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7CFF520F" w14:textId="77777777" w:rsidR="004610D9" w:rsidRDefault="004610D9" w:rsidP="004610D9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</w:p>
          <w:p w14:paraId="69FC0C92" w14:textId="77777777" w:rsidR="00A62C32" w:rsidRDefault="00A62C32" w:rsidP="004610D9">
            <w:pPr>
              <w:spacing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</w:p>
          <w:p w14:paraId="057B3873" w14:textId="77777777" w:rsidR="004610D9" w:rsidRDefault="004610D9" w:rsidP="004610D9">
            <w:pPr>
              <w:spacing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  <w:t>Estándares de aprendizaje</w:t>
            </w:r>
          </w:p>
          <w:p w14:paraId="63314D78" w14:textId="77777777" w:rsidR="004610D9" w:rsidRPr="00A62C32" w:rsidRDefault="004610D9" w:rsidP="004610D9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7575EF8C" w14:textId="77777777" w:rsidR="004610D9" w:rsidRPr="00A62C32" w:rsidRDefault="004610D9" w:rsidP="004610D9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4873D0D5" w14:textId="77777777" w:rsidR="004610D9" w:rsidRPr="00A62C32" w:rsidRDefault="004610D9" w:rsidP="004610D9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1E1F68B4" w14:textId="77777777" w:rsidR="004610D9" w:rsidRPr="00A62C32" w:rsidRDefault="004610D9" w:rsidP="004610D9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36007564" w14:textId="77777777" w:rsidR="004610D9" w:rsidRPr="00A62C32" w:rsidRDefault="004610D9" w:rsidP="004610D9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4AA4596A" w14:textId="77777777" w:rsidR="004610D9" w:rsidRPr="00A62C32" w:rsidRDefault="004610D9" w:rsidP="004610D9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1E071A6A" w14:textId="77777777" w:rsidR="004610D9" w:rsidRDefault="004610D9" w:rsidP="004610D9">
            <w:pPr>
              <w:spacing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</w:p>
          <w:p w14:paraId="118D255C" w14:textId="77777777" w:rsidR="004610D9" w:rsidRDefault="004610D9" w:rsidP="004610D9">
            <w:pPr>
              <w:spacing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es-ES"/>
              </w:rPr>
              <w:t>Instrumentos de evaluación y califcación</w:t>
            </w:r>
          </w:p>
          <w:p w14:paraId="6EDEED85" w14:textId="77777777" w:rsidR="004610D9" w:rsidRPr="00A62C32" w:rsidRDefault="004610D9" w:rsidP="004610D9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794B02DF" w14:textId="77777777" w:rsidR="004610D9" w:rsidRPr="00A62C32" w:rsidRDefault="004610D9" w:rsidP="004610D9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4DBA1315" w14:textId="77777777" w:rsidR="004610D9" w:rsidRPr="00A62C32" w:rsidRDefault="004610D9" w:rsidP="004610D9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767AE005" w14:textId="77777777" w:rsidR="004610D9" w:rsidRPr="00A62C32" w:rsidRDefault="004610D9" w:rsidP="004610D9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50E4CAE3" w14:textId="7E201808" w:rsidR="004610D9" w:rsidRDefault="004610D9" w:rsidP="00B278C9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  <w:p w14:paraId="23E68A82" w14:textId="6A5819DB" w:rsidR="002A68F6" w:rsidRPr="00B278C9" w:rsidRDefault="002A68F6" w:rsidP="00B278C9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 Narrow" w:hAnsi="Arial Narrow"/>
                <w:noProof/>
                <w:sz w:val="20"/>
                <w:szCs w:val="20"/>
                <w:lang w:eastAsia="es-ES"/>
              </w:rPr>
            </w:pPr>
          </w:p>
        </w:tc>
      </w:tr>
    </w:tbl>
    <w:p w14:paraId="1998F826" w14:textId="77777777" w:rsidR="00ED6276" w:rsidRPr="0054733E" w:rsidRDefault="00ED6276" w:rsidP="00B20420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ED6276" w:rsidRPr="0054733E" w:rsidSect="002A68F6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165" w:right="1417" w:bottom="1701" w:left="1417" w:header="708" w:footer="1053" w:gutter="0"/>
      <w:pgBorders w:offsetFrom="page">
        <w:top w:val="basicBlackDashes" w:sz="4" w:space="24" w:color="2E74B5" w:themeColor="accent1" w:themeShade="BF"/>
        <w:left w:val="basicBlackDashes" w:sz="4" w:space="24" w:color="2E74B5" w:themeColor="accent1" w:themeShade="BF"/>
        <w:bottom w:val="basicBlackDashes" w:sz="4" w:space="24" w:color="2E74B5" w:themeColor="accent1" w:themeShade="BF"/>
        <w:right w:val="basicBlackDashes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94AD2" w14:textId="77777777" w:rsidR="00F733A3" w:rsidRDefault="00F733A3" w:rsidP="00F733A3">
      <w:pPr>
        <w:spacing w:after="0" w:line="240" w:lineRule="auto"/>
      </w:pPr>
      <w:r>
        <w:separator/>
      </w:r>
    </w:p>
  </w:endnote>
  <w:endnote w:type="continuationSeparator" w:id="0">
    <w:p w14:paraId="1E90C061" w14:textId="77777777" w:rsidR="00F733A3" w:rsidRDefault="00F733A3" w:rsidP="00F7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BC7F" w14:textId="487347FA" w:rsidR="00F733A3" w:rsidRPr="0054733E" w:rsidRDefault="0054733E" w:rsidP="00B20420">
    <w:pPr>
      <w:pStyle w:val="Piedepgina"/>
      <w:rPr>
        <w:rFonts w:ascii="Arial Narrow" w:hAnsi="Arial Narrow"/>
        <w:b/>
        <w:sz w:val="20"/>
      </w:rPr>
    </w:pPr>
    <w:r w:rsidRPr="0054733E">
      <w:rPr>
        <w:rFonts w:ascii="Arial Narrow" w:hAnsi="Arial Narrow"/>
        <w:b/>
        <w:sz w:val="20"/>
      </w:rPr>
      <w:t xml:space="preserve">Realizado a partir </w:t>
    </w:r>
    <w:r w:rsidR="00A62C32">
      <w:rPr>
        <w:rFonts w:ascii="Arial Narrow" w:hAnsi="Arial Narrow"/>
        <w:b/>
        <w:sz w:val="20"/>
      </w:rPr>
      <w:t xml:space="preserve">de </w:t>
    </w:r>
    <w:hyperlink r:id="rId1" w:history="1">
      <w:proofErr w:type="spellStart"/>
      <w:r w:rsidRPr="007D1D14">
        <w:rPr>
          <w:rStyle w:val="Hipervnculo"/>
          <w:rFonts w:ascii="Arial Narrow" w:hAnsi="Arial Narrow"/>
          <w:b/>
          <w:sz w:val="20"/>
        </w:rPr>
        <w:t>C</w:t>
      </w:r>
      <w:r w:rsidR="00F733A3" w:rsidRPr="007D1D14">
        <w:rPr>
          <w:rStyle w:val="Hipervnculo"/>
          <w:rFonts w:ascii="Arial Narrow" w:hAnsi="Arial Narrow"/>
          <w:b/>
          <w:sz w:val="20"/>
        </w:rPr>
        <w:t>a</w:t>
      </w:r>
      <w:r w:rsidR="00F733A3" w:rsidRPr="007D1D14">
        <w:rPr>
          <w:rStyle w:val="Hipervnculo"/>
          <w:rFonts w:ascii="Arial Narrow" w:hAnsi="Arial Narrow"/>
          <w:b/>
          <w:sz w:val="20"/>
        </w:rPr>
        <w:t>n</w:t>
      </w:r>
      <w:r w:rsidR="00F733A3" w:rsidRPr="007D1D14">
        <w:rPr>
          <w:rStyle w:val="Hipervnculo"/>
          <w:rFonts w:ascii="Arial Narrow" w:hAnsi="Arial Narrow"/>
          <w:b/>
          <w:sz w:val="20"/>
        </w:rPr>
        <w:t>vas</w:t>
      </w:r>
      <w:proofErr w:type="spellEnd"/>
    </w:hyperlink>
    <w:r w:rsidR="00F733A3" w:rsidRPr="0054733E">
      <w:rPr>
        <w:rFonts w:ascii="Arial Narrow" w:hAnsi="Arial Narrow"/>
        <w:b/>
        <w:sz w:val="20"/>
      </w:rPr>
      <w:t xml:space="preserve"> elaborado por </w:t>
    </w:r>
    <w:hyperlink r:id="rId2" w:history="1">
      <w:r w:rsidR="00F733A3" w:rsidRPr="0054733E">
        <w:rPr>
          <w:rStyle w:val="Hipervnculo"/>
          <w:rFonts w:ascii="Arial Narrow" w:hAnsi="Arial Narrow"/>
          <w:b/>
          <w:sz w:val="20"/>
        </w:rPr>
        <w:t>Luis M. Iglesias Albarrán</w:t>
      </w:r>
    </w:hyperlink>
    <w:r w:rsidR="00F733A3" w:rsidRPr="0054733E">
      <w:rPr>
        <w:rFonts w:ascii="Arial Narrow" w:hAnsi="Arial Narrow"/>
        <w:b/>
        <w:sz w:val="20"/>
      </w:rPr>
      <w:t xml:space="preserve"> con licencia </w:t>
    </w:r>
    <w:hyperlink r:id="rId3" w:history="1">
      <w:r w:rsidR="00F733A3" w:rsidRPr="0054733E">
        <w:rPr>
          <w:rStyle w:val="Hipervnculo"/>
          <w:rFonts w:ascii="Arial Narrow" w:hAnsi="Arial Narrow"/>
          <w:b/>
          <w:sz w:val="20"/>
        </w:rPr>
        <w:t>CC-BY-NC-SA</w:t>
      </w:r>
    </w:hyperlink>
    <w:r w:rsidRPr="0054733E">
      <w:rPr>
        <w:rFonts w:ascii="Arial Narrow" w:hAnsi="Arial Narrow"/>
        <w:b/>
        <w:sz w:val="20"/>
      </w:rPr>
      <w:t xml:space="preserve"> </w:t>
    </w:r>
    <w:r w:rsidR="00A62C32">
      <w:rPr>
        <w:rFonts w:ascii="Arial Narrow" w:hAnsi="Arial Narrow"/>
        <w:b/>
        <w:sz w:val="20"/>
      </w:rPr>
      <w:t>permitido uso</w:t>
    </w:r>
    <w:r w:rsidRPr="0054733E">
      <w:rPr>
        <w:rFonts w:ascii="Arial Narrow" w:hAnsi="Arial Narrow"/>
        <w:b/>
        <w:sz w:val="20"/>
      </w:rPr>
      <w:t xml:space="preserve">, </w:t>
    </w:r>
    <w:r w:rsidR="00A62C32">
      <w:rPr>
        <w:rFonts w:ascii="Arial Narrow" w:hAnsi="Arial Narrow"/>
        <w:b/>
        <w:sz w:val="20"/>
      </w:rPr>
      <w:t>modificación</w:t>
    </w:r>
    <w:r w:rsidRPr="0054733E">
      <w:rPr>
        <w:rFonts w:ascii="Arial Narrow" w:hAnsi="Arial Narrow"/>
        <w:b/>
        <w:sz w:val="20"/>
      </w:rPr>
      <w:t xml:space="preserve"> y</w:t>
    </w:r>
    <w:r w:rsidR="00F733A3" w:rsidRPr="0054733E">
      <w:rPr>
        <w:rFonts w:ascii="Arial Narrow" w:hAnsi="Arial Narrow"/>
        <w:b/>
        <w:sz w:val="20"/>
      </w:rPr>
      <w:t xml:space="preserve"> </w:t>
    </w:r>
    <w:r w:rsidR="00A62C32">
      <w:rPr>
        <w:rFonts w:ascii="Arial Narrow" w:hAnsi="Arial Narrow"/>
        <w:b/>
        <w:sz w:val="20"/>
      </w:rPr>
      <w:t>distribución</w:t>
    </w:r>
    <w:r w:rsidR="00F733A3" w:rsidRPr="0054733E">
      <w:rPr>
        <w:rFonts w:ascii="Arial Narrow" w:hAnsi="Arial Narrow"/>
        <w:b/>
        <w:sz w:val="20"/>
      </w:rPr>
      <w:t xml:space="preserve"> </w:t>
    </w:r>
    <w:r>
      <w:rPr>
        <w:rFonts w:ascii="Arial Narrow" w:hAnsi="Arial Narrow"/>
        <w:b/>
        <w:sz w:val="20"/>
      </w:rPr>
      <w:t>respetando los términos</w:t>
    </w:r>
    <w:r w:rsidR="00A62C32">
      <w:rPr>
        <w:rFonts w:ascii="Arial Narrow" w:hAnsi="Arial Narrow"/>
        <w:b/>
        <w:sz w:val="20"/>
      </w:rPr>
      <w:t xml:space="preserve"> de la</w:t>
    </w:r>
    <w:r w:rsidRPr="0054733E">
      <w:rPr>
        <w:rFonts w:ascii="Arial Narrow" w:hAnsi="Arial Narrow"/>
        <w:b/>
        <w:sz w:val="20"/>
      </w:rPr>
      <w:t xml:space="preserve"> licencia.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951FD" w14:textId="77777777" w:rsidR="00F733A3" w:rsidRDefault="00F733A3" w:rsidP="00F733A3">
      <w:pPr>
        <w:spacing w:after="0" w:line="240" w:lineRule="auto"/>
      </w:pPr>
      <w:r>
        <w:separator/>
      </w:r>
    </w:p>
  </w:footnote>
  <w:footnote w:type="continuationSeparator" w:id="0">
    <w:p w14:paraId="331E7323" w14:textId="77777777" w:rsidR="00F733A3" w:rsidRDefault="00F733A3" w:rsidP="00F7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41D26" w14:textId="77777777" w:rsidR="00ED6276" w:rsidRDefault="00ED6276">
    <w:pPr>
      <w:pStyle w:val="Encabezado"/>
    </w:pPr>
    <w:r>
      <w:rPr>
        <w:noProof/>
        <w:lang w:eastAsia="es-ES"/>
      </w:rPr>
      <w:pict w14:anchorId="3CCE0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81422" o:spid="_x0000_s2050" type="#_x0000_t75" style="position:absolute;margin-left:0;margin-top:0;width:699.7pt;height:430.65pt;z-index:-251657216;mso-position-horizontal:center;mso-position-horizontal-relative:margin;mso-position-vertical:center;mso-position-vertical-relative:margin" o:allowincell="f">
          <v:imagedata r:id="rId1" o:title="Canva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29BC" w14:textId="77777777" w:rsidR="00ED6276" w:rsidRDefault="00ED6276">
    <w:pPr>
      <w:pStyle w:val="Encabezado"/>
    </w:pPr>
    <w:r>
      <w:rPr>
        <w:noProof/>
        <w:lang w:eastAsia="es-ES"/>
      </w:rPr>
      <w:pict w14:anchorId="45EECD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81423" o:spid="_x0000_s2051" type="#_x0000_t75" style="position:absolute;margin-left:0;margin-top:0;width:699.7pt;height:430.65pt;z-index:-251656192;mso-position-horizontal:center;mso-position-horizontal-relative:margin;mso-position-vertical:center;mso-position-vertical-relative:margin" o:allowincell="f">
          <v:imagedata r:id="rId1" o:title="Canva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0E8F0" w14:textId="77777777" w:rsidR="00ED6276" w:rsidRDefault="00ED6276">
    <w:pPr>
      <w:pStyle w:val="Encabezado"/>
    </w:pPr>
    <w:r>
      <w:rPr>
        <w:noProof/>
        <w:lang w:eastAsia="es-ES"/>
      </w:rPr>
      <w:pict w14:anchorId="754CF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81421" o:spid="_x0000_s2049" type="#_x0000_t75" style="position:absolute;margin-left:0;margin-top:0;width:699.7pt;height:430.65pt;z-index:-251658240;mso-position-horizontal:center;mso-position-horizontal-relative:margin;mso-position-vertical:center;mso-position-vertical-relative:margin" o:allowincell="f">
          <v:imagedata r:id="rId1" o:title="Canva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0D3D"/>
    <w:multiLevelType w:val="hybridMultilevel"/>
    <w:tmpl w:val="FF7AA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26D3"/>
    <w:multiLevelType w:val="hybridMultilevel"/>
    <w:tmpl w:val="CEF894C2"/>
    <w:lvl w:ilvl="0" w:tplc="3FBC59B4">
      <w:start w:val="1"/>
      <w:numFmt w:val="decimal"/>
      <w:pStyle w:val="Estilo1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B25C6E"/>
    <w:multiLevelType w:val="hybridMultilevel"/>
    <w:tmpl w:val="8638A070"/>
    <w:lvl w:ilvl="0" w:tplc="2D3CE186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1483"/>
    <w:multiLevelType w:val="hybridMultilevel"/>
    <w:tmpl w:val="16A08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84"/>
    <w:rsid w:val="002A68F6"/>
    <w:rsid w:val="002D2984"/>
    <w:rsid w:val="004610D9"/>
    <w:rsid w:val="0054733E"/>
    <w:rsid w:val="00582E01"/>
    <w:rsid w:val="007D1D14"/>
    <w:rsid w:val="00960706"/>
    <w:rsid w:val="00A62C32"/>
    <w:rsid w:val="00B20420"/>
    <w:rsid w:val="00B278C9"/>
    <w:rsid w:val="00CC1CB4"/>
    <w:rsid w:val="00D114AD"/>
    <w:rsid w:val="00EA7637"/>
    <w:rsid w:val="00ED6276"/>
    <w:rsid w:val="00F733A3"/>
    <w:rsid w:val="00F7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A15AA1"/>
  <w15:chartTrackingRefBased/>
  <w15:docId w15:val="{37E5DBAC-DA81-4DB1-B68A-5FE766B1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7BF9"/>
    <w:pPr>
      <w:suppressAutoHyphens/>
      <w:spacing w:after="200" w:line="276" w:lineRule="auto"/>
    </w:pPr>
    <w:rPr>
      <w:rFonts w:cs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qFormat/>
    <w:rsid w:val="00CC1CB4"/>
    <w:pPr>
      <w:numPr>
        <w:numId w:val="1"/>
      </w:numPr>
      <w:tabs>
        <w:tab w:val="left" w:pos="6206"/>
      </w:tabs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73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3A3"/>
    <w:rPr>
      <w:rFonts w:cs="Times New Roman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F73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3A3"/>
    <w:rPr>
      <w:rFonts w:cs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F733A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4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627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114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es.creativecommons.org/blog/licencias/" TargetMode="External"/><Relationship Id="rId2" Type="http://schemas.openxmlformats.org/officeDocument/2006/relationships/hyperlink" Target="http://about.me/luismiglesias" TargetMode="External"/><Relationship Id="rId1" Type="http://schemas.openxmlformats.org/officeDocument/2006/relationships/hyperlink" Target="http://matematicas11235813.luismiglesias.es/2016/10/09/canvas-editable-para-el-desarrollo-de-proyectosunidadespropuestas-didactic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B8C72-C010-4FAD-9B62-1A2B0C61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Canvas para el desarrollo de proyectos/unidades/propuestas didácticas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Canvas para el desarrollo de proyectos/unidades/propuestas didácticas</dc:title>
  <dc:subject/>
  <dc:creator>Luis Miguel Iglesias</dc:creator>
  <cp:keywords>Planificación Docente;Desarrollo Profesional Docente</cp:keywords>
  <dc:description/>
  <cp:lastModifiedBy>Luis Miguel Iglesias</cp:lastModifiedBy>
  <cp:revision>5</cp:revision>
  <cp:lastPrinted>2016-10-09T11:16:00Z</cp:lastPrinted>
  <dcterms:created xsi:type="dcterms:W3CDTF">2016-10-09T10:56:00Z</dcterms:created>
  <dcterms:modified xsi:type="dcterms:W3CDTF">2016-10-09T11:17:00Z</dcterms:modified>
</cp:coreProperties>
</file>