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78B59" w14:textId="737A50D6" w:rsidR="008A58C7" w:rsidRPr="0075622B" w:rsidRDefault="00E22B1D">
      <w:pPr>
        <w:rPr>
          <w:sz w:val="2"/>
          <w:szCs w:val="2"/>
        </w:rPr>
      </w:pPr>
      <w:r>
        <w:rPr>
          <w:sz w:val="2"/>
          <w:szCs w:val="2"/>
        </w:rPr>
        <w:t>h</w:t>
      </w:r>
    </w:p>
    <w:tbl>
      <w:tblPr>
        <w:tblStyle w:val="Tablaconcuadrcula"/>
        <w:tblW w:w="5000" w:type="pct"/>
        <w:tblBorders>
          <w:top w:val="dotDotDash" w:sz="18" w:space="0" w:color="0070C0"/>
          <w:left w:val="dotDotDash" w:sz="18" w:space="0" w:color="0070C0"/>
          <w:bottom w:val="dotDotDash" w:sz="18" w:space="0" w:color="0070C0"/>
          <w:right w:val="dotDotDash" w:sz="18" w:space="0" w:color="0070C0"/>
          <w:insideH w:val="dotDotDash" w:sz="18" w:space="0" w:color="0070C0"/>
          <w:insideV w:val="dotDotDash" w:sz="18" w:space="0" w:color="0070C0"/>
        </w:tblBorders>
        <w:tblLook w:val="04A0" w:firstRow="1" w:lastRow="0" w:firstColumn="1" w:lastColumn="0" w:noHBand="0" w:noVBand="1"/>
      </w:tblPr>
      <w:tblGrid>
        <w:gridCol w:w="15352"/>
      </w:tblGrid>
      <w:tr w:rsidR="00797369" w:rsidRPr="00797369" w14:paraId="33626BD3" w14:textId="77777777" w:rsidTr="00C94F2D">
        <w:tc>
          <w:tcPr>
            <w:tcW w:w="5000" w:type="pct"/>
          </w:tcPr>
          <w:p w14:paraId="2A913EBC" w14:textId="302ADC98" w:rsidR="00797369" w:rsidRPr="0075622B" w:rsidRDefault="00D7363D" w:rsidP="00C94F2D">
            <w:pPr>
              <w:shd w:val="clear" w:color="auto" w:fill="FFE599" w:themeFill="accent4" w:themeFillTint="66"/>
              <w:jc w:val="center"/>
              <w:rPr>
                <w:rFonts w:ascii="Bahnschrift" w:hAnsi="Bahnschrift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5622B">
              <w:rPr>
                <w:rFonts w:ascii="Bahnschrift" w:hAnsi="Bahnschrift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LABERINTO DE ECUACIONES</w:t>
            </w:r>
            <w:r w:rsidR="00EA63AD">
              <w:rPr>
                <w:rFonts w:ascii="Bahnschrift" w:hAnsi="Bahnschrift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PRIMER O SEGUNDO GRADO</w:t>
            </w:r>
          </w:p>
          <w:p w14:paraId="03FD9C50" w14:textId="62D2EBB1" w:rsidR="0075622B" w:rsidRPr="00797369" w:rsidRDefault="00797369" w:rsidP="0075622B">
            <w:pPr>
              <w:shd w:val="clear" w:color="auto" w:fill="FFE599" w:themeFill="accent4" w:themeFillTint="66"/>
              <w:jc w:val="both"/>
              <w:rPr>
                <w:rFonts w:ascii="Bahnschrift" w:hAnsi="Bahnschrift"/>
                <w:sz w:val="28"/>
                <w:szCs w:val="28"/>
              </w:rPr>
            </w:pPr>
            <w:r w:rsidRPr="00797369">
              <w:rPr>
                <w:rFonts w:ascii="Bahnschrift" w:hAnsi="Bahnschrift"/>
                <w:sz w:val="24"/>
                <w:szCs w:val="24"/>
              </w:rPr>
              <w:t>Comenzando por una de las ecuaciones de la columna situada más a la izquierda [</w:t>
            </w:r>
            <w:r w:rsidRPr="00C94F2D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ENTRADA</w:t>
            </w:r>
            <w:r w:rsidRPr="00797369">
              <w:rPr>
                <w:rFonts w:ascii="Bahnschrift" w:hAnsi="Bahnschrift"/>
                <w:sz w:val="24"/>
                <w:szCs w:val="24"/>
              </w:rPr>
              <w:t xml:space="preserve">] </w:t>
            </w:r>
            <w:r w:rsidR="0075622B">
              <w:rPr>
                <w:rFonts w:ascii="Bahnschrift" w:hAnsi="Bahnschrift"/>
                <w:sz w:val="24"/>
                <w:szCs w:val="24"/>
              </w:rPr>
              <w:t>debemos</w:t>
            </w:r>
            <w:r w:rsidRPr="00797369">
              <w:rPr>
                <w:rFonts w:ascii="Bahnschrift" w:hAnsi="Bahnschrift"/>
                <w:sz w:val="24"/>
                <w:szCs w:val="24"/>
              </w:rPr>
              <w:t xml:space="preserve"> lograr llegar hasta la columna más a la derecha [</w:t>
            </w:r>
            <w:r w:rsidRPr="00C94F2D">
              <w:rPr>
                <w:rFonts w:ascii="Bahnschrift" w:hAnsi="Bahnschrift"/>
                <w:b/>
                <w:bCs/>
                <w:color w:val="92D050"/>
                <w:sz w:val="24"/>
                <w:szCs w:val="24"/>
              </w:rPr>
              <w:t>SALIDA</w:t>
            </w:r>
            <w:r w:rsidRPr="00797369">
              <w:rPr>
                <w:rFonts w:ascii="Bahnschrift" w:hAnsi="Bahnschrift"/>
                <w:sz w:val="24"/>
                <w:szCs w:val="24"/>
              </w:rPr>
              <w:t xml:space="preserve">] (moviéndonos arriba, abajo, derecha, izquierda - no permitido diagonales) pasando únicamente por ecuaciones cuya solución sea </w:t>
            </w:r>
            <w:r w:rsidRPr="008413BF">
              <w:rPr>
                <w:rFonts w:ascii="Bahnschrift" w:hAnsi="Bahnschrift"/>
                <w:b/>
                <w:bCs/>
                <w:sz w:val="32"/>
                <w:szCs w:val="32"/>
                <w:bdr w:val="dotDotDash" w:sz="18" w:space="0" w:color="0070C0"/>
                <w:shd w:val="clear" w:color="auto" w:fill="FFFF00"/>
              </w:rPr>
              <w:t>x=</w:t>
            </w:r>
            <w:r w:rsidR="00EA4BA2">
              <w:rPr>
                <w:rFonts w:ascii="Bahnschrift" w:hAnsi="Bahnschrift"/>
                <w:b/>
                <w:bCs/>
                <w:sz w:val="32"/>
                <w:szCs w:val="32"/>
                <w:bdr w:val="dotDotDash" w:sz="18" w:space="0" w:color="0070C0"/>
                <w:shd w:val="clear" w:color="auto" w:fill="FFFF00"/>
              </w:rPr>
              <w:t xml:space="preserve">   </w:t>
            </w:r>
            <w:r w:rsidR="0075622B">
              <w:rPr>
                <w:rFonts w:ascii="Bahnschrift" w:hAnsi="Bahnschrift"/>
                <w:b/>
                <w:bCs/>
                <w:sz w:val="28"/>
                <w:szCs w:val="28"/>
                <w:shd w:val="clear" w:color="auto" w:fill="FFE599" w:themeFill="accent4" w:themeFillTint="66"/>
              </w:rPr>
              <w:t xml:space="preserve">. </w:t>
            </w:r>
            <w:r w:rsidR="0075622B">
              <w:rPr>
                <w:rFonts w:ascii="Bahnschrift" w:hAnsi="Bahnschrift"/>
                <w:sz w:val="24"/>
                <w:szCs w:val="24"/>
              </w:rPr>
              <w:t>Para resolver las ecuaciones, d</w:t>
            </w:r>
            <w:r w:rsidRPr="00797369">
              <w:rPr>
                <w:rFonts w:ascii="Bahnschrift" w:hAnsi="Bahnschrift"/>
                <w:sz w:val="24"/>
                <w:szCs w:val="24"/>
              </w:rPr>
              <w:t>ebe</w:t>
            </w:r>
            <w:r w:rsidR="0075622B">
              <w:rPr>
                <w:rFonts w:ascii="Bahnschrift" w:hAnsi="Bahnschrift"/>
                <w:sz w:val="24"/>
                <w:szCs w:val="24"/>
              </w:rPr>
              <w:t>mo</w:t>
            </w:r>
            <w:r w:rsidRPr="00797369">
              <w:rPr>
                <w:rFonts w:ascii="Bahnschrift" w:hAnsi="Bahnschrift"/>
                <w:sz w:val="24"/>
                <w:szCs w:val="24"/>
              </w:rPr>
              <w:t>s usar el método de las transformaciones algebraicas</w:t>
            </w:r>
            <w:r w:rsidR="0075622B">
              <w:rPr>
                <w:rFonts w:ascii="Bahnschrift" w:hAnsi="Bahnschrift"/>
                <w:sz w:val="24"/>
                <w:szCs w:val="24"/>
              </w:rPr>
              <w:t xml:space="preserve"> usando las transformaciones permitidas: </w:t>
            </w:r>
            <w:r w:rsidRPr="0075622B">
              <w:rPr>
                <w:rFonts w:ascii="Bahnschrift" w:hAnsi="Bahnschrift"/>
                <w:b/>
                <w:bCs/>
                <w:i/>
                <w:iCs/>
                <w:sz w:val="24"/>
                <w:szCs w:val="24"/>
              </w:rPr>
              <w:t>T1</w:t>
            </w:r>
            <w:r w:rsidR="00C94F2D" w:rsidRPr="0075622B">
              <w:rPr>
                <w:rFonts w:ascii="Bahnschrift" w:hAnsi="Bahnschrift"/>
                <w:b/>
                <w:bCs/>
                <w:i/>
                <w:iCs/>
                <w:sz w:val="24"/>
                <w:szCs w:val="24"/>
              </w:rPr>
              <w:t>. Sumar o restar a los dos miembros de la ecuación un mismo número o una misma expresión algebraica</w:t>
            </w:r>
            <w:r w:rsidR="00C94F2D">
              <w:rPr>
                <w:rFonts w:ascii="Bahnschrift" w:hAnsi="Bahnschrift"/>
                <w:sz w:val="24"/>
                <w:szCs w:val="24"/>
              </w:rPr>
              <w:t xml:space="preserve"> </w:t>
            </w:r>
            <w:r w:rsidR="0075622B">
              <w:rPr>
                <w:rFonts w:ascii="Bahnschrift" w:hAnsi="Bahnschrift"/>
                <w:sz w:val="24"/>
                <w:szCs w:val="24"/>
              </w:rPr>
              <w:t>y/o</w:t>
            </w:r>
            <w:r w:rsidR="003E3823">
              <w:rPr>
                <w:rFonts w:ascii="Bahnschrift" w:hAnsi="Bahnschrift"/>
                <w:sz w:val="24"/>
                <w:szCs w:val="24"/>
              </w:rPr>
              <w:t xml:space="preserve"> </w:t>
            </w:r>
            <w:r w:rsidRPr="0075622B">
              <w:rPr>
                <w:rFonts w:ascii="Bahnschrift" w:hAnsi="Bahnschrift"/>
                <w:b/>
                <w:bCs/>
                <w:i/>
                <w:iCs/>
                <w:sz w:val="24"/>
                <w:szCs w:val="24"/>
              </w:rPr>
              <w:t>T2</w:t>
            </w:r>
            <w:r w:rsidR="0075622B" w:rsidRPr="0075622B">
              <w:rPr>
                <w:rFonts w:ascii="Bahnschrift" w:hAnsi="Bahnschrift"/>
                <w:b/>
                <w:bCs/>
                <w:i/>
                <w:iCs/>
                <w:sz w:val="24"/>
                <w:szCs w:val="24"/>
              </w:rPr>
              <w:t>. Multiplicar o dividir ambos miembros de la ecuación por un mismo número distinto de cero</w:t>
            </w:r>
            <w:r w:rsidR="0075622B">
              <w:rPr>
                <w:rFonts w:ascii="Bahnschrift" w:hAnsi="Bahnschrift"/>
                <w:sz w:val="24"/>
                <w:szCs w:val="24"/>
              </w:rPr>
              <w:t xml:space="preserve">, </w:t>
            </w:r>
            <w:r w:rsidRPr="00797369">
              <w:rPr>
                <w:rFonts w:ascii="Bahnschrift" w:hAnsi="Bahnschrift"/>
                <w:sz w:val="24"/>
                <w:szCs w:val="24"/>
              </w:rPr>
              <w:t>y reducir en ambos miembros</w:t>
            </w:r>
            <w:r w:rsidR="0075622B">
              <w:rPr>
                <w:rFonts w:ascii="Bahnschrift" w:hAnsi="Bahnschrift"/>
                <w:sz w:val="24"/>
                <w:szCs w:val="24"/>
              </w:rPr>
              <w:t>, para obtener ecuaciones equivalentes más sencillas</w:t>
            </w:r>
            <w:r w:rsidRPr="00797369">
              <w:rPr>
                <w:rFonts w:ascii="Bahnschrift" w:hAnsi="Bahnschrift"/>
                <w:sz w:val="24"/>
                <w:szCs w:val="24"/>
              </w:rPr>
              <w:t>.</w:t>
            </w:r>
            <w:r w:rsidR="0075622B">
              <w:rPr>
                <w:rFonts w:ascii="Bahnschrift" w:hAnsi="Bahnschrift"/>
                <w:sz w:val="24"/>
                <w:szCs w:val="24"/>
              </w:rPr>
              <w:t xml:space="preserve"> </w:t>
            </w:r>
            <w:r w:rsidRPr="00797369">
              <w:rPr>
                <w:rFonts w:ascii="Bahnschrift" w:hAnsi="Bahnschrift"/>
                <w:sz w:val="24"/>
                <w:szCs w:val="24"/>
              </w:rPr>
              <w:t>NO ESTÁ PERMITIDO pasar elementos arrastrando, del tipo "lo que está sumando, pasa restando y lo que está multiplicando pasa dividiendo"</w:t>
            </w:r>
            <w:r w:rsidR="0075622B">
              <w:rPr>
                <w:rFonts w:ascii="Bahnschrift" w:hAnsi="Bahnschrift"/>
                <w:sz w:val="24"/>
                <w:szCs w:val="24"/>
              </w:rPr>
              <w:t xml:space="preserve">. </w:t>
            </w:r>
            <w:r w:rsidR="0075622B" w:rsidRPr="003E3823">
              <w:rPr>
                <w:rFonts w:ascii="Bahnschrift" w:hAnsi="Bahnschrift"/>
                <w:i/>
                <w:iCs/>
              </w:rPr>
              <w:t xml:space="preserve">Vídeo de ayuda: </w:t>
            </w:r>
            <w:hyperlink r:id="rId7" w:history="1">
              <w:r w:rsidR="0075622B" w:rsidRPr="003E3823">
                <w:rPr>
                  <w:rStyle w:val="Hipervnculo"/>
                  <w:rFonts w:ascii="Bahnschrift" w:hAnsi="Bahnschrift"/>
                  <w:i/>
                  <w:iCs/>
                </w:rPr>
                <w:t>https://youtu.be/LelvI5VC0gY</w:t>
              </w:r>
            </w:hyperlink>
            <w:r w:rsidR="0075622B" w:rsidRPr="003E3823">
              <w:rPr>
                <w:rFonts w:ascii="Bahnschrift" w:hAnsi="Bahnschrift"/>
                <w:i/>
                <w:iCs/>
              </w:rPr>
              <w:t xml:space="preserve"> </w:t>
            </w:r>
            <w:r w:rsidR="003E3823" w:rsidRPr="003E3823">
              <w:rPr>
                <w:rFonts w:ascii="Bahnschrift" w:hAnsi="Bahnschrift"/>
                <w:i/>
                <w:iCs/>
              </w:rPr>
              <w:t xml:space="preserve">- Editor de ecuaciones: </w:t>
            </w:r>
            <w:hyperlink r:id="rId8" w:history="1">
              <w:r w:rsidR="003E3823" w:rsidRPr="003E3823">
                <w:rPr>
                  <w:rStyle w:val="Hipervnculo"/>
                  <w:rFonts w:ascii="Bahnschrift" w:hAnsi="Bahnschrift"/>
                  <w:i/>
                  <w:iCs/>
                </w:rPr>
                <w:t>https://www.codecogs.com/latex/eqneditor.php</w:t>
              </w:r>
            </w:hyperlink>
          </w:p>
        </w:tc>
      </w:tr>
    </w:tbl>
    <w:p w14:paraId="10E95066" w14:textId="77777777" w:rsidR="00D7363D" w:rsidRPr="0075622B" w:rsidRDefault="00D7363D" w:rsidP="00D7363D">
      <w:pPr>
        <w:jc w:val="center"/>
        <w:rPr>
          <w:rFonts w:ascii="Bahnschrift" w:hAnsi="Bahnschrift"/>
          <w:b/>
          <w:bCs/>
          <w:sz w:val="6"/>
          <w:szCs w:val="6"/>
        </w:rPr>
      </w:pPr>
    </w:p>
    <w:tbl>
      <w:tblPr>
        <w:tblStyle w:val="Tablaconcuadrcula"/>
        <w:tblW w:w="5000" w:type="pct"/>
        <w:tblBorders>
          <w:top w:val="dotDotDash" w:sz="18" w:space="0" w:color="0070C0"/>
          <w:left w:val="dotDotDash" w:sz="18" w:space="0" w:color="0070C0"/>
          <w:bottom w:val="dotDotDash" w:sz="18" w:space="0" w:color="0070C0"/>
          <w:right w:val="dotDotDash" w:sz="18" w:space="0" w:color="0070C0"/>
          <w:insideH w:val="dotDotDash" w:sz="18" w:space="0" w:color="0070C0"/>
          <w:insideV w:val="dotDotDash" w:sz="18" w:space="0" w:color="0070C0"/>
        </w:tblBorders>
        <w:tblLook w:val="04A0" w:firstRow="1" w:lastRow="0" w:firstColumn="1" w:lastColumn="0" w:noHBand="0" w:noVBand="1"/>
      </w:tblPr>
      <w:tblGrid>
        <w:gridCol w:w="1962"/>
        <w:gridCol w:w="2834"/>
        <w:gridCol w:w="2877"/>
        <w:gridCol w:w="2935"/>
        <w:gridCol w:w="2693"/>
        <w:gridCol w:w="2051"/>
      </w:tblGrid>
      <w:tr w:rsidR="008A58C7" w:rsidRPr="00797369" w14:paraId="1FD10565" w14:textId="77777777" w:rsidTr="00C94F2D">
        <w:trPr>
          <w:trHeight w:val="1919"/>
        </w:trPr>
        <w:tc>
          <w:tcPr>
            <w:tcW w:w="639" w:type="pct"/>
            <w:vMerge w:val="restart"/>
          </w:tcPr>
          <w:p w14:paraId="77F6B78F" w14:textId="77777777" w:rsidR="008A58C7" w:rsidRPr="00797369" w:rsidRDefault="008A58C7" w:rsidP="008A58C7">
            <w:pPr>
              <w:rPr>
                <w:rFonts w:ascii="Bahnschrift" w:hAnsi="Bahnschrift"/>
                <w:b/>
                <w:bCs/>
              </w:rPr>
            </w:pPr>
          </w:p>
          <w:p w14:paraId="7123D5A3" w14:textId="77777777" w:rsidR="008A58C7" w:rsidRPr="00797369" w:rsidRDefault="008A58C7" w:rsidP="008A58C7">
            <w:pPr>
              <w:rPr>
                <w:rFonts w:ascii="Bahnschrift" w:hAnsi="Bahnschrift"/>
                <w:b/>
                <w:bCs/>
              </w:rPr>
            </w:pPr>
          </w:p>
          <w:p w14:paraId="38DF60DC" w14:textId="77777777" w:rsidR="008A58C7" w:rsidRPr="00797369" w:rsidRDefault="008A58C7" w:rsidP="008A58C7">
            <w:pPr>
              <w:rPr>
                <w:rFonts w:ascii="Bahnschrift" w:hAnsi="Bahnschrift"/>
                <w:b/>
                <w:bCs/>
              </w:rPr>
            </w:pPr>
          </w:p>
          <w:p w14:paraId="77D2861F" w14:textId="77777777" w:rsidR="008A58C7" w:rsidRPr="00797369" w:rsidRDefault="008A58C7" w:rsidP="008A58C7">
            <w:pPr>
              <w:rPr>
                <w:rFonts w:ascii="Bahnschrift" w:hAnsi="Bahnschrift"/>
                <w:b/>
                <w:bCs/>
              </w:rPr>
            </w:pPr>
          </w:p>
          <w:p w14:paraId="0AFC8572" w14:textId="77777777" w:rsidR="008A58C7" w:rsidRPr="00797369" w:rsidRDefault="008A58C7" w:rsidP="008A58C7">
            <w:pPr>
              <w:rPr>
                <w:rFonts w:ascii="Bahnschrift" w:hAnsi="Bahnschrift"/>
                <w:b/>
                <w:bCs/>
              </w:rPr>
            </w:pPr>
          </w:p>
          <w:p w14:paraId="2A9BEC33" w14:textId="77777777" w:rsidR="008A58C7" w:rsidRPr="00797369" w:rsidRDefault="008A58C7" w:rsidP="008A58C7">
            <w:pPr>
              <w:rPr>
                <w:rFonts w:ascii="Bahnschrift" w:hAnsi="Bahnschrift"/>
                <w:b/>
                <w:bCs/>
              </w:rPr>
            </w:pPr>
          </w:p>
          <w:p w14:paraId="1F84B55E" w14:textId="77777777" w:rsidR="008A58C7" w:rsidRPr="00797369" w:rsidRDefault="008A58C7" w:rsidP="008A58C7">
            <w:pPr>
              <w:rPr>
                <w:rFonts w:ascii="Bahnschrift" w:hAnsi="Bahnschrift"/>
                <w:b/>
                <w:bCs/>
              </w:rPr>
            </w:pPr>
          </w:p>
          <w:p w14:paraId="3688143F" w14:textId="77777777" w:rsidR="008A58C7" w:rsidRPr="00797369" w:rsidRDefault="008A58C7" w:rsidP="008A58C7">
            <w:pPr>
              <w:rPr>
                <w:rFonts w:ascii="Bahnschrift" w:hAnsi="Bahnschrift"/>
                <w:b/>
                <w:bCs/>
              </w:rPr>
            </w:pPr>
          </w:p>
          <w:p w14:paraId="75EA5AF4" w14:textId="77777777" w:rsidR="008A58C7" w:rsidRPr="00797369" w:rsidRDefault="008A58C7" w:rsidP="008A58C7">
            <w:pPr>
              <w:rPr>
                <w:rFonts w:ascii="Bahnschrift" w:hAnsi="Bahnschrift"/>
                <w:b/>
                <w:bCs/>
              </w:rPr>
            </w:pPr>
          </w:p>
          <w:p w14:paraId="15C21880" w14:textId="77777777" w:rsidR="008A58C7" w:rsidRPr="00797369" w:rsidRDefault="008A58C7" w:rsidP="008A58C7">
            <w:pPr>
              <w:rPr>
                <w:rFonts w:ascii="Bahnschrift" w:hAnsi="Bahnschrift"/>
                <w:b/>
                <w:bCs/>
              </w:rPr>
            </w:pPr>
          </w:p>
          <w:p w14:paraId="5CBC2C87" w14:textId="77777777" w:rsidR="008A58C7" w:rsidRDefault="008A58C7" w:rsidP="008A58C7">
            <w:pPr>
              <w:jc w:val="center"/>
              <w:rPr>
                <w:rFonts w:ascii="Bahnschrift" w:hAnsi="Bahnschrift"/>
                <w:b/>
                <w:bCs/>
                <w:color w:val="FF0000"/>
                <w:sz w:val="32"/>
                <w:szCs w:val="32"/>
              </w:rPr>
            </w:pPr>
            <w:r w:rsidRPr="00C94F2D">
              <w:rPr>
                <w:rFonts w:ascii="Bahnschrift" w:hAnsi="Bahnschrift"/>
                <w:b/>
                <w:bCs/>
                <w:color w:val="FF0000"/>
                <w:sz w:val="32"/>
                <w:szCs w:val="32"/>
              </w:rPr>
              <w:t>ENTRADA</w:t>
            </w:r>
          </w:p>
          <w:p w14:paraId="6F4BA0EF" w14:textId="77777777" w:rsidR="0075622B" w:rsidRPr="0075622B" w:rsidRDefault="0075622B" w:rsidP="0075622B">
            <w:pPr>
              <w:rPr>
                <w:rFonts w:ascii="Bahnschrift" w:hAnsi="Bahnschrift"/>
              </w:rPr>
            </w:pPr>
          </w:p>
          <w:p w14:paraId="520E4E30" w14:textId="77777777" w:rsidR="0075622B" w:rsidRPr="0075622B" w:rsidRDefault="0075622B" w:rsidP="0075622B">
            <w:pPr>
              <w:rPr>
                <w:rFonts w:ascii="Bahnschrift" w:hAnsi="Bahnschrift"/>
              </w:rPr>
            </w:pPr>
          </w:p>
          <w:p w14:paraId="1C763413" w14:textId="77777777" w:rsidR="0075622B" w:rsidRPr="0075622B" w:rsidRDefault="0075622B" w:rsidP="0075622B">
            <w:pPr>
              <w:rPr>
                <w:rFonts w:ascii="Bahnschrift" w:hAnsi="Bahnschrift"/>
              </w:rPr>
            </w:pPr>
          </w:p>
          <w:p w14:paraId="2C0339A3" w14:textId="77777777" w:rsidR="0075622B" w:rsidRPr="0075622B" w:rsidRDefault="0075622B" w:rsidP="0075622B">
            <w:pPr>
              <w:rPr>
                <w:rFonts w:ascii="Bahnschrift" w:hAnsi="Bahnschrift"/>
              </w:rPr>
            </w:pPr>
          </w:p>
          <w:p w14:paraId="110CE252" w14:textId="7DB88CEC" w:rsidR="0075622B" w:rsidRPr="0075622B" w:rsidRDefault="0075622B" w:rsidP="0075622B">
            <w:pPr>
              <w:rPr>
                <w:rFonts w:ascii="Bahnschrift" w:hAnsi="Bahnschrift"/>
              </w:rPr>
            </w:pPr>
          </w:p>
        </w:tc>
        <w:tc>
          <w:tcPr>
            <w:tcW w:w="923" w:type="pct"/>
            <w:vAlign w:val="center"/>
          </w:tcPr>
          <w:p w14:paraId="42A7CA13" w14:textId="2CD5E6BA" w:rsidR="00797369" w:rsidRPr="0021640C" w:rsidRDefault="0021640C" w:rsidP="0021640C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 w:rsidRPr="0021640C">
              <w:rPr>
                <w:rFonts w:ascii="Bahnschrift" w:hAnsi="Bahnschrift"/>
                <w:sz w:val="24"/>
                <w:szCs w:val="24"/>
              </w:rPr>
              <w:t>Ejemplo:</w:t>
            </w:r>
          </w:p>
          <w:p w14:paraId="4F84985C" w14:textId="77777777" w:rsidR="0021640C" w:rsidRPr="00415F80" w:rsidRDefault="0021640C" w:rsidP="0021640C">
            <w:pPr>
              <w:jc w:val="center"/>
              <w:rPr>
                <w:rFonts w:ascii="Bahnschrift" w:hAnsi="Bahnschrift"/>
              </w:rPr>
            </w:pPr>
            <w:r w:rsidRPr="00415F80">
              <w:rPr>
                <w:rFonts w:ascii="Cambria Math" w:eastAsia="Cambria Math" w:hAnsi="Cambria Math" w:cs="Cambria Math"/>
                <w:sz w:val="28"/>
                <w:szCs w:val="20"/>
              </w:rPr>
              <w:t>𝒙</w:t>
            </w:r>
            <w:r w:rsidRPr="00415F80">
              <w:rPr>
                <w:rFonts w:ascii="Cambria Math" w:eastAsia="Cambria Math" w:hAnsi="Cambria Math" w:cs="Cambria Math"/>
                <w:sz w:val="28"/>
                <w:szCs w:val="20"/>
                <w:vertAlign w:val="superscript"/>
              </w:rPr>
              <w:t>𝟐</w:t>
            </w:r>
            <w:r w:rsidRPr="00415F80">
              <w:rPr>
                <w:rFonts w:ascii="Cambria Math" w:eastAsia="Cambria Math" w:hAnsi="Cambria Math" w:cs="Cambria Math"/>
                <w:sz w:val="28"/>
                <w:szCs w:val="20"/>
              </w:rPr>
              <w:t xml:space="preserve"> – 𝟓𝒙 = −𝟔</w:t>
            </w:r>
          </w:p>
          <w:p w14:paraId="36532EF1" w14:textId="2A423FA1" w:rsidR="00797369" w:rsidRPr="00797369" w:rsidRDefault="00797369" w:rsidP="005A37DA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14:paraId="0D02D591" w14:textId="2E19F096" w:rsidR="00797369" w:rsidRPr="00415F80" w:rsidRDefault="00797369" w:rsidP="00415F80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 w:rsidRPr="00415F80">
              <w:rPr>
                <w:rFonts w:ascii="Bahnschrift" w:hAnsi="Bahnschrift"/>
                <w:b/>
                <w:bCs/>
              </w:rPr>
              <w:t xml:space="preserve"> </w:t>
            </w:r>
            <w:r w:rsidR="00415F80" w:rsidRPr="00415F80">
              <w:rPr>
                <w:rFonts w:ascii="Bahnschrift" w:hAnsi="Bahnschrift"/>
                <w:sz w:val="24"/>
                <w:szCs w:val="24"/>
              </w:rPr>
              <w:t>Ejemplo: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=x-8</m:t>
                </m:r>
              </m:oMath>
            </m:oMathPara>
          </w:p>
          <w:p w14:paraId="303CB482" w14:textId="3D059E8F" w:rsidR="008A58C7" w:rsidRPr="00797369" w:rsidRDefault="008A58C7" w:rsidP="00797369">
            <w:pPr>
              <w:jc w:val="center"/>
              <w:rPr>
                <w:rFonts w:ascii="Bahnschrift" w:hAnsi="Bahnschrift"/>
                <w:b/>
                <w:bCs/>
              </w:rPr>
            </w:pPr>
          </w:p>
        </w:tc>
        <w:tc>
          <w:tcPr>
            <w:tcW w:w="956" w:type="pct"/>
            <w:vAlign w:val="center"/>
          </w:tcPr>
          <w:p w14:paraId="23E5BAB7" w14:textId="1455B714" w:rsidR="008A58C7" w:rsidRPr="00C01FA9" w:rsidRDefault="008A58C7" w:rsidP="005A37DA">
            <w:pPr>
              <w:jc w:val="center"/>
              <w:rPr>
                <w:rFonts w:ascii="Bahnschrift" w:hAnsi="Bahnschrift"/>
                <w:b/>
                <w:bCs/>
                <w:sz w:val="28"/>
                <w:szCs w:val="28"/>
              </w:rPr>
            </w:pPr>
          </w:p>
        </w:tc>
        <w:tc>
          <w:tcPr>
            <w:tcW w:w="877" w:type="pct"/>
            <w:vAlign w:val="center"/>
          </w:tcPr>
          <w:p w14:paraId="3F38D001" w14:textId="375D29D9" w:rsidR="008A58C7" w:rsidRPr="00C01FA9" w:rsidRDefault="008A58C7" w:rsidP="005A37DA">
            <w:pPr>
              <w:jc w:val="center"/>
              <w:rPr>
                <w:rFonts w:ascii="Bahnschrift" w:hAnsi="Bahnschrift"/>
                <w:b/>
                <w:bCs/>
                <w:sz w:val="28"/>
                <w:szCs w:val="28"/>
              </w:rPr>
            </w:pPr>
          </w:p>
        </w:tc>
        <w:tc>
          <w:tcPr>
            <w:tcW w:w="668" w:type="pct"/>
            <w:vMerge w:val="restart"/>
          </w:tcPr>
          <w:p w14:paraId="5E497F90" w14:textId="77777777" w:rsidR="008A58C7" w:rsidRPr="00797369" w:rsidRDefault="008A58C7" w:rsidP="008A58C7">
            <w:pPr>
              <w:rPr>
                <w:rFonts w:ascii="Bahnschrift" w:hAnsi="Bahnschrift"/>
                <w:b/>
                <w:bCs/>
              </w:rPr>
            </w:pPr>
          </w:p>
          <w:p w14:paraId="44AFB1D2" w14:textId="77777777" w:rsidR="008A58C7" w:rsidRPr="00797369" w:rsidRDefault="008A58C7" w:rsidP="008A58C7">
            <w:pPr>
              <w:rPr>
                <w:rFonts w:ascii="Bahnschrift" w:hAnsi="Bahnschrift"/>
                <w:b/>
                <w:bCs/>
              </w:rPr>
            </w:pPr>
          </w:p>
          <w:p w14:paraId="23459E75" w14:textId="77777777" w:rsidR="008A58C7" w:rsidRPr="00797369" w:rsidRDefault="008A58C7" w:rsidP="008A58C7">
            <w:pPr>
              <w:rPr>
                <w:rFonts w:ascii="Bahnschrift" w:hAnsi="Bahnschrift"/>
                <w:b/>
                <w:bCs/>
              </w:rPr>
            </w:pPr>
          </w:p>
          <w:p w14:paraId="40DCA7D3" w14:textId="77777777" w:rsidR="008A58C7" w:rsidRPr="00797369" w:rsidRDefault="008A58C7" w:rsidP="008A58C7">
            <w:pPr>
              <w:rPr>
                <w:rFonts w:ascii="Bahnschrift" w:hAnsi="Bahnschrift"/>
                <w:b/>
                <w:bCs/>
              </w:rPr>
            </w:pPr>
          </w:p>
          <w:p w14:paraId="6C1F21C4" w14:textId="77777777" w:rsidR="008A58C7" w:rsidRPr="00797369" w:rsidRDefault="008A58C7" w:rsidP="008A58C7">
            <w:pPr>
              <w:rPr>
                <w:rFonts w:ascii="Bahnschrift" w:hAnsi="Bahnschrift"/>
                <w:b/>
                <w:bCs/>
              </w:rPr>
            </w:pPr>
          </w:p>
          <w:p w14:paraId="015F4D6D" w14:textId="77777777" w:rsidR="008A58C7" w:rsidRPr="00797369" w:rsidRDefault="008A58C7" w:rsidP="008A58C7">
            <w:pPr>
              <w:rPr>
                <w:rFonts w:ascii="Bahnschrift" w:hAnsi="Bahnschrift"/>
                <w:b/>
                <w:bCs/>
              </w:rPr>
            </w:pPr>
          </w:p>
          <w:p w14:paraId="4029ED65" w14:textId="77777777" w:rsidR="008A58C7" w:rsidRPr="00797369" w:rsidRDefault="008A58C7" w:rsidP="008A58C7">
            <w:pPr>
              <w:rPr>
                <w:rFonts w:ascii="Bahnschrift" w:hAnsi="Bahnschrift"/>
                <w:b/>
                <w:bCs/>
              </w:rPr>
            </w:pPr>
          </w:p>
          <w:p w14:paraId="23850845" w14:textId="77777777" w:rsidR="008A58C7" w:rsidRPr="00797369" w:rsidRDefault="008A58C7" w:rsidP="008A58C7">
            <w:pPr>
              <w:rPr>
                <w:rFonts w:ascii="Bahnschrift" w:hAnsi="Bahnschrift"/>
                <w:b/>
                <w:bCs/>
              </w:rPr>
            </w:pPr>
          </w:p>
          <w:p w14:paraId="419B166F" w14:textId="77777777" w:rsidR="008A58C7" w:rsidRPr="00797369" w:rsidRDefault="008A58C7" w:rsidP="008A58C7">
            <w:pPr>
              <w:rPr>
                <w:rFonts w:ascii="Bahnschrift" w:hAnsi="Bahnschrift"/>
                <w:b/>
                <w:bCs/>
              </w:rPr>
            </w:pPr>
          </w:p>
          <w:p w14:paraId="75B87238" w14:textId="77777777" w:rsidR="008A58C7" w:rsidRPr="00797369" w:rsidRDefault="008A58C7" w:rsidP="008A58C7">
            <w:pPr>
              <w:rPr>
                <w:rFonts w:ascii="Bahnschrift" w:hAnsi="Bahnschrift"/>
                <w:b/>
                <w:bCs/>
              </w:rPr>
            </w:pPr>
          </w:p>
          <w:p w14:paraId="019081D2" w14:textId="5AB7602B" w:rsidR="008A58C7" w:rsidRPr="00797369" w:rsidRDefault="008A58C7" w:rsidP="008A58C7">
            <w:pPr>
              <w:jc w:val="center"/>
              <w:rPr>
                <w:rFonts w:ascii="Bahnschrift" w:hAnsi="Bahnschrift"/>
                <w:b/>
                <w:bCs/>
              </w:rPr>
            </w:pPr>
            <w:r w:rsidRPr="00C94F2D">
              <w:rPr>
                <w:rFonts w:ascii="Bahnschrift" w:hAnsi="Bahnschrift"/>
                <w:b/>
                <w:bCs/>
                <w:color w:val="92D050"/>
                <w:sz w:val="32"/>
                <w:szCs w:val="32"/>
              </w:rPr>
              <w:t>SALIDA</w:t>
            </w:r>
          </w:p>
        </w:tc>
      </w:tr>
      <w:tr w:rsidR="008A58C7" w:rsidRPr="00797369" w14:paraId="755A1A14" w14:textId="77777777" w:rsidTr="00C94F2D">
        <w:trPr>
          <w:trHeight w:val="1812"/>
        </w:trPr>
        <w:tc>
          <w:tcPr>
            <w:tcW w:w="639" w:type="pct"/>
            <w:vMerge/>
          </w:tcPr>
          <w:p w14:paraId="30C8BEB2" w14:textId="77777777" w:rsidR="008A58C7" w:rsidRPr="00797369" w:rsidRDefault="008A58C7">
            <w:pPr>
              <w:rPr>
                <w:rFonts w:ascii="Bahnschrift" w:hAnsi="Bahnschrift"/>
                <w:b/>
                <w:bCs/>
              </w:rPr>
            </w:pPr>
          </w:p>
        </w:tc>
        <w:tc>
          <w:tcPr>
            <w:tcW w:w="923" w:type="pct"/>
            <w:vAlign w:val="center"/>
          </w:tcPr>
          <w:p w14:paraId="20489130" w14:textId="0C1B2A6C" w:rsidR="008A58C7" w:rsidRPr="00C01FA9" w:rsidRDefault="008A58C7" w:rsidP="005A37DA">
            <w:pPr>
              <w:jc w:val="center"/>
              <w:rPr>
                <w:rFonts w:ascii="Bahnschrift" w:hAnsi="Bahnschrift"/>
                <w:b/>
                <w:bCs/>
                <w:sz w:val="28"/>
                <w:szCs w:val="28"/>
              </w:rPr>
            </w:pPr>
          </w:p>
        </w:tc>
        <w:tc>
          <w:tcPr>
            <w:tcW w:w="937" w:type="pct"/>
            <w:vAlign w:val="center"/>
          </w:tcPr>
          <w:p w14:paraId="1AF6AA74" w14:textId="09373ABE" w:rsidR="008A58C7" w:rsidRPr="00C01FA9" w:rsidRDefault="008A58C7" w:rsidP="005A37DA">
            <w:pPr>
              <w:jc w:val="center"/>
              <w:rPr>
                <w:rFonts w:ascii="Bahnschrift" w:hAnsi="Bahnschrift"/>
                <w:b/>
                <w:bCs/>
                <w:sz w:val="28"/>
                <w:szCs w:val="28"/>
              </w:rPr>
            </w:pPr>
          </w:p>
        </w:tc>
        <w:tc>
          <w:tcPr>
            <w:tcW w:w="956" w:type="pct"/>
            <w:vAlign w:val="center"/>
          </w:tcPr>
          <w:p w14:paraId="03F5F554" w14:textId="54CAF1BA" w:rsidR="008A58C7" w:rsidRPr="00C01FA9" w:rsidRDefault="008A58C7" w:rsidP="005A37DA">
            <w:pPr>
              <w:jc w:val="center"/>
              <w:rPr>
                <w:rFonts w:ascii="Bahnschrift" w:hAnsi="Bahnschrift"/>
                <w:b/>
                <w:bCs/>
                <w:sz w:val="28"/>
                <w:szCs w:val="28"/>
              </w:rPr>
            </w:pPr>
          </w:p>
        </w:tc>
        <w:tc>
          <w:tcPr>
            <w:tcW w:w="877" w:type="pct"/>
            <w:vAlign w:val="center"/>
          </w:tcPr>
          <w:p w14:paraId="0DD156CC" w14:textId="08A85373" w:rsidR="008A58C7" w:rsidRPr="00C01FA9" w:rsidRDefault="008A58C7" w:rsidP="005A37DA">
            <w:pPr>
              <w:jc w:val="center"/>
              <w:rPr>
                <w:rFonts w:ascii="Bahnschrift" w:hAnsi="Bahnschrift"/>
                <w:b/>
                <w:bCs/>
                <w:sz w:val="28"/>
                <w:szCs w:val="28"/>
              </w:rPr>
            </w:pPr>
          </w:p>
        </w:tc>
        <w:tc>
          <w:tcPr>
            <w:tcW w:w="668" w:type="pct"/>
            <w:vMerge/>
          </w:tcPr>
          <w:p w14:paraId="32FB7F94" w14:textId="77777777" w:rsidR="008A58C7" w:rsidRPr="00797369" w:rsidRDefault="008A58C7">
            <w:pPr>
              <w:rPr>
                <w:rFonts w:ascii="Bahnschrift" w:hAnsi="Bahnschrift"/>
                <w:b/>
                <w:bCs/>
              </w:rPr>
            </w:pPr>
          </w:p>
        </w:tc>
      </w:tr>
      <w:tr w:rsidR="008A58C7" w:rsidRPr="00797369" w14:paraId="2B2E311B" w14:textId="77777777" w:rsidTr="00C94F2D">
        <w:trPr>
          <w:trHeight w:val="1812"/>
        </w:trPr>
        <w:tc>
          <w:tcPr>
            <w:tcW w:w="639" w:type="pct"/>
            <w:vMerge/>
          </w:tcPr>
          <w:p w14:paraId="1CA77A80" w14:textId="77777777" w:rsidR="008A58C7" w:rsidRPr="00797369" w:rsidRDefault="008A58C7">
            <w:pPr>
              <w:rPr>
                <w:rFonts w:ascii="Bahnschrift" w:hAnsi="Bahnschrift"/>
                <w:b/>
                <w:bCs/>
              </w:rPr>
            </w:pPr>
          </w:p>
        </w:tc>
        <w:tc>
          <w:tcPr>
            <w:tcW w:w="923" w:type="pct"/>
            <w:vAlign w:val="center"/>
          </w:tcPr>
          <w:p w14:paraId="60133AB8" w14:textId="3C962550" w:rsidR="008A58C7" w:rsidRPr="00C01FA9" w:rsidRDefault="008A58C7" w:rsidP="00C01FA9">
            <w:pPr>
              <w:jc w:val="center"/>
              <w:rPr>
                <w:rFonts w:ascii="Bahnschrift" w:hAnsi="Bahnschrift"/>
                <w:b/>
                <w:bCs/>
                <w:sz w:val="28"/>
                <w:szCs w:val="28"/>
              </w:rPr>
            </w:pPr>
          </w:p>
        </w:tc>
        <w:tc>
          <w:tcPr>
            <w:tcW w:w="937" w:type="pct"/>
            <w:vAlign w:val="center"/>
          </w:tcPr>
          <w:p w14:paraId="5CC083DA" w14:textId="6722534A" w:rsidR="008A58C7" w:rsidRPr="00C01FA9" w:rsidRDefault="008A58C7" w:rsidP="00C01FA9">
            <w:pPr>
              <w:jc w:val="center"/>
              <w:rPr>
                <w:rFonts w:ascii="Bahnschrift" w:hAnsi="Bahnschrift"/>
                <w:b/>
                <w:bCs/>
                <w:sz w:val="28"/>
                <w:szCs w:val="28"/>
              </w:rPr>
            </w:pPr>
          </w:p>
        </w:tc>
        <w:tc>
          <w:tcPr>
            <w:tcW w:w="956" w:type="pct"/>
            <w:vAlign w:val="center"/>
          </w:tcPr>
          <w:p w14:paraId="608F2852" w14:textId="2AE226EF" w:rsidR="008A58C7" w:rsidRPr="00C01FA9" w:rsidRDefault="008A58C7" w:rsidP="00C01FA9">
            <w:pPr>
              <w:jc w:val="center"/>
              <w:rPr>
                <w:rFonts w:ascii="Bahnschrift" w:hAnsi="Bahnschrift"/>
                <w:b/>
                <w:bCs/>
                <w:sz w:val="28"/>
                <w:szCs w:val="28"/>
              </w:rPr>
            </w:pPr>
          </w:p>
        </w:tc>
        <w:tc>
          <w:tcPr>
            <w:tcW w:w="877" w:type="pct"/>
            <w:vAlign w:val="center"/>
          </w:tcPr>
          <w:p w14:paraId="6F0AC1BB" w14:textId="40FC6BA0" w:rsidR="008A58C7" w:rsidRPr="00C01FA9" w:rsidRDefault="008A58C7" w:rsidP="00C01FA9">
            <w:pPr>
              <w:jc w:val="center"/>
              <w:rPr>
                <w:rFonts w:ascii="Bahnschrift" w:hAnsi="Bahnschrift"/>
                <w:b/>
                <w:bCs/>
                <w:sz w:val="28"/>
                <w:szCs w:val="28"/>
              </w:rPr>
            </w:pPr>
          </w:p>
        </w:tc>
        <w:tc>
          <w:tcPr>
            <w:tcW w:w="668" w:type="pct"/>
            <w:vMerge/>
          </w:tcPr>
          <w:p w14:paraId="0AB70B03" w14:textId="77777777" w:rsidR="008A58C7" w:rsidRPr="00797369" w:rsidRDefault="008A58C7">
            <w:pPr>
              <w:rPr>
                <w:rFonts w:ascii="Bahnschrift" w:hAnsi="Bahnschrift"/>
                <w:b/>
                <w:bCs/>
              </w:rPr>
            </w:pPr>
          </w:p>
        </w:tc>
      </w:tr>
    </w:tbl>
    <w:p w14:paraId="3727C3CF" w14:textId="0B8FB3F2" w:rsidR="003E3823" w:rsidRDefault="003E3823" w:rsidP="0075622B">
      <w:pPr>
        <w:rPr>
          <w:sz w:val="16"/>
          <w:szCs w:val="16"/>
        </w:rPr>
      </w:pPr>
    </w:p>
    <w:p w14:paraId="2DA2789F" w14:textId="77777777" w:rsidR="003E3823" w:rsidRDefault="003E3823" w:rsidP="003E3823">
      <w:pPr>
        <w:rPr>
          <w:rFonts w:ascii="Bahnschrift" w:hAnsi="Bahnschrift"/>
          <w:b/>
          <w:bCs/>
          <w:sz w:val="2"/>
          <w:szCs w:val="2"/>
        </w:rPr>
      </w:pPr>
    </w:p>
    <w:tbl>
      <w:tblPr>
        <w:tblStyle w:val="Tablaconcuadrcula"/>
        <w:tblW w:w="5000" w:type="pct"/>
        <w:tblBorders>
          <w:top w:val="dotDotDash" w:sz="18" w:space="0" w:color="0070C0"/>
          <w:left w:val="dotDotDash" w:sz="18" w:space="0" w:color="0070C0"/>
          <w:bottom w:val="dotDotDash" w:sz="18" w:space="0" w:color="0070C0"/>
          <w:right w:val="dotDotDash" w:sz="18" w:space="0" w:color="0070C0"/>
          <w:insideH w:val="dotDotDash" w:sz="18" w:space="0" w:color="0070C0"/>
          <w:insideV w:val="dotDotDash" w:sz="18" w:space="0" w:color="0070C0"/>
        </w:tblBorders>
        <w:tblLook w:val="04A0" w:firstRow="1" w:lastRow="0" w:firstColumn="1" w:lastColumn="0" w:noHBand="0" w:noVBand="1"/>
      </w:tblPr>
      <w:tblGrid>
        <w:gridCol w:w="15352"/>
      </w:tblGrid>
      <w:tr w:rsidR="003E3823" w:rsidRPr="00797369" w14:paraId="1CAE5616" w14:textId="77777777" w:rsidTr="0035353F">
        <w:tc>
          <w:tcPr>
            <w:tcW w:w="5000" w:type="pct"/>
          </w:tcPr>
          <w:p w14:paraId="7031C96D" w14:textId="68EE7D8E" w:rsidR="003E3823" w:rsidRPr="003E3823" w:rsidRDefault="003E3823" w:rsidP="0035353F">
            <w:pPr>
              <w:shd w:val="clear" w:color="auto" w:fill="FFE599" w:themeFill="accent4" w:themeFillTint="66"/>
              <w:jc w:val="center"/>
              <w:rPr>
                <w:rFonts w:ascii="Bahnschrift" w:hAnsi="Bahnschrift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3823">
              <w:rPr>
                <w:rFonts w:ascii="Bahnschrift" w:hAnsi="Bahnschrift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RESOLUCIÓN DE LAS ECUACIONES. CAMINO PARA LA SALIDA DEL LABERINTO. </w:t>
            </w:r>
          </w:p>
          <w:p w14:paraId="41094BD1" w14:textId="271A31BA" w:rsidR="003E3823" w:rsidRPr="00797369" w:rsidRDefault="003E3823" w:rsidP="0035353F">
            <w:pPr>
              <w:shd w:val="clear" w:color="auto" w:fill="FFE599" w:themeFill="accent4" w:themeFillTint="66"/>
              <w:jc w:val="both"/>
              <w:rPr>
                <w:rFonts w:ascii="Bahnschrift" w:hAnsi="Bahnschrift"/>
                <w:sz w:val="28"/>
                <w:szCs w:val="28"/>
              </w:rPr>
            </w:pPr>
            <w:r w:rsidRPr="003E3823">
              <w:rPr>
                <w:rFonts w:ascii="Bahnschrift" w:hAnsi="Bahnschrift"/>
              </w:rPr>
              <w:t>Comenzando por una de las ecuaciones de la columna situada más a la izquierda [</w:t>
            </w:r>
            <w:r w:rsidRPr="003E3823">
              <w:rPr>
                <w:rFonts w:ascii="Bahnschrift" w:hAnsi="Bahnschrift"/>
                <w:b/>
                <w:bCs/>
                <w:color w:val="FF0000"/>
              </w:rPr>
              <w:t>ENTRADA</w:t>
            </w:r>
            <w:r w:rsidRPr="003E3823">
              <w:rPr>
                <w:rFonts w:ascii="Bahnschrift" w:hAnsi="Bahnschrift"/>
              </w:rPr>
              <w:t>] debemos lograr llegar hasta la columna más a la derecha [</w:t>
            </w:r>
            <w:r w:rsidRPr="003E3823">
              <w:rPr>
                <w:rFonts w:ascii="Bahnschrift" w:hAnsi="Bahnschrift"/>
                <w:b/>
                <w:bCs/>
                <w:color w:val="92D050"/>
              </w:rPr>
              <w:t>SALIDA</w:t>
            </w:r>
            <w:r w:rsidRPr="003E3823">
              <w:rPr>
                <w:rFonts w:ascii="Bahnschrift" w:hAnsi="Bahnschrift"/>
              </w:rPr>
              <w:t xml:space="preserve">] (moviéndonos arriba, abajo, derecha, izquierda - no permitido diagonales) pasando únicamente por ecuaciones cuya solución sea </w:t>
            </w:r>
            <w:r w:rsidRPr="002E15DE">
              <w:rPr>
                <w:rFonts w:ascii="Bahnschrift" w:hAnsi="Bahnschrift"/>
                <w:b/>
                <w:bCs/>
                <w:sz w:val="32"/>
                <w:szCs w:val="32"/>
                <w:bdr w:val="dotDotDash" w:sz="18" w:space="0" w:color="0070C0"/>
                <w:shd w:val="clear" w:color="auto" w:fill="FFFF00"/>
              </w:rPr>
              <w:t>x=</w:t>
            </w:r>
            <w:r w:rsidR="002E15DE">
              <w:rPr>
                <w:rFonts w:ascii="Bahnschrift" w:hAnsi="Bahnschrift"/>
                <w:b/>
                <w:bCs/>
                <w:sz w:val="32"/>
                <w:szCs w:val="32"/>
                <w:bdr w:val="dotDotDash" w:sz="18" w:space="0" w:color="0070C0"/>
                <w:shd w:val="clear" w:color="auto" w:fill="FFFF00"/>
              </w:rPr>
              <w:t xml:space="preserve">    </w:t>
            </w:r>
            <w:r w:rsidRPr="003E3823">
              <w:rPr>
                <w:rFonts w:ascii="Bahnschrift" w:hAnsi="Bahnschrift"/>
                <w:b/>
                <w:bCs/>
                <w:sz w:val="24"/>
                <w:szCs w:val="24"/>
                <w:shd w:val="clear" w:color="auto" w:fill="FFE599" w:themeFill="accent4" w:themeFillTint="66"/>
              </w:rPr>
              <w:t xml:space="preserve">. </w:t>
            </w:r>
            <w:r w:rsidRPr="003E3823">
              <w:rPr>
                <w:rFonts w:ascii="Bahnschrift" w:hAnsi="Bahnschrift"/>
              </w:rPr>
              <w:t xml:space="preserve">Para resolver las ecuaciones, debemos usar el método de las transformaciones algebraicas usando las transformaciones permitidas: </w:t>
            </w:r>
            <w:r w:rsidRPr="003E3823">
              <w:rPr>
                <w:rFonts w:ascii="Bahnschrift" w:hAnsi="Bahnschrift"/>
                <w:b/>
                <w:bCs/>
                <w:i/>
                <w:iCs/>
              </w:rPr>
              <w:t>T1. Sumar o restar a los dos miembros de la ecuación un mismo número o una misma expresión algebraica</w:t>
            </w:r>
            <w:r w:rsidRPr="003E3823">
              <w:rPr>
                <w:rFonts w:ascii="Bahnschrift" w:hAnsi="Bahnschrift"/>
              </w:rPr>
              <w:t xml:space="preserve"> y/o </w:t>
            </w:r>
            <w:r w:rsidRPr="003E3823">
              <w:rPr>
                <w:rFonts w:ascii="Bahnschrift" w:hAnsi="Bahnschrift"/>
                <w:b/>
                <w:bCs/>
                <w:i/>
                <w:iCs/>
              </w:rPr>
              <w:t>T2. Multiplicar o dividir ambos miembros de la ecuación por un mismo número distinto de cero</w:t>
            </w:r>
            <w:r w:rsidRPr="003E3823">
              <w:rPr>
                <w:rFonts w:ascii="Bahnschrift" w:hAnsi="Bahnschrift"/>
              </w:rPr>
              <w:t xml:space="preserve">, y reducir en ambos miembros, para obtener ecuaciones equivalentes más sencillas. NO ESTÁ PERMITIDO pasar elementos arrastrando, del tipo "lo que está sumando, pasa restando y lo que está multiplicando pasa dividiendo". </w:t>
            </w:r>
            <w:r w:rsidRPr="003E3823">
              <w:rPr>
                <w:rFonts w:ascii="Bahnschrift" w:hAnsi="Bahnschrift"/>
                <w:i/>
                <w:iCs/>
                <w:sz w:val="20"/>
                <w:szCs w:val="20"/>
              </w:rPr>
              <w:t xml:space="preserve">Vídeo de ayuda: </w:t>
            </w:r>
            <w:hyperlink r:id="rId9" w:history="1">
              <w:r w:rsidRPr="003E3823">
                <w:rPr>
                  <w:rStyle w:val="Hipervnculo"/>
                  <w:rFonts w:ascii="Bahnschrift" w:hAnsi="Bahnschrift"/>
                  <w:i/>
                  <w:iCs/>
                  <w:sz w:val="20"/>
                  <w:szCs w:val="20"/>
                </w:rPr>
                <w:t>https://youtu.be/LelvI5VC0gY</w:t>
              </w:r>
            </w:hyperlink>
            <w:r w:rsidRPr="003E3823">
              <w:rPr>
                <w:rFonts w:ascii="Bahnschrift" w:hAnsi="Bahnschrift"/>
                <w:i/>
                <w:iCs/>
                <w:sz w:val="20"/>
                <w:szCs w:val="20"/>
              </w:rPr>
              <w:t xml:space="preserve"> - Editor de ecuaciones: </w:t>
            </w:r>
            <w:hyperlink r:id="rId10" w:history="1">
              <w:r w:rsidRPr="003E3823">
                <w:rPr>
                  <w:rStyle w:val="Hipervnculo"/>
                  <w:rFonts w:ascii="Bahnschrift" w:hAnsi="Bahnschrift"/>
                  <w:i/>
                  <w:iCs/>
                  <w:sz w:val="20"/>
                  <w:szCs w:val="20"/>
                </w:rPr>
                <w:t>https://www.codecogs.com/latex/eqneditor.php</w:t>
              </w:r>
            </w:hyperlink>
          </w:p>
        </w:tc>
      </w:tr>
    </w:tbl>
    <w:p w14:paraId="1215C1EE" w14:textId="77777777" w:rsidR="003E3823" w:rsidRDefault="003E3823" w:rsidP="003E3823">
      <w:pPr>
        <w:jc w:val="center"/>
        <w:rPr>
          <w:rFonts w:ascii="Bahnschrift" w:hAnsi="Bahnschrift"/>
          <w:b/>
          <w:bCs/>
          <w:sz w:val="2"/>
          <w:szCs w:val="2"/>
        </w:rPr>
      </w:pPr>
    </w:p>
    <w:p w14:paraId="6A0AEB50" w14:textId="3FF257EB" w:rsidR="003E3823" w:rsidRDefault="003E3823" w:rsidP="002E0C88">
      <w:pPr>
        <w:spacing w:after="0"/>
        <w:jc w:val="center"/>
        <w:rPr>
          <w:rFonts w:ascii="Bahnschrift" w:hAnsi="Bahnschrift"/>
          <w:b/>
          <w:bCs/>
          <w:sz w:val="2"/>
          <w:szCs w:val="2"/>
        </w:rPr>
      </w:pPr>
    </w:p>
    <w:p w14:paraId="4F23B5E0" w14:textId="77777777" w:rsidR="003E3823" w:rsidRPr="003E3823" w:rsidRDefault="003E3823" w:rsidP="003E3823">
      <w:pPr>
        <w:jc w:val="center"/>
        <w:rPr>
          <w:rFonts w:ascii="Bahnschrift" w:hAnsi="Bahnschrift"/>
          <w:b/>
          <w:bCs/>
          <w:sz w:val="2"/>
          <w:szCs w:val="2"/>
        </w:rPr>
      </w:pPr>
    </w:p>
    <w:tbl>
      <w:tblPr>
        <w:tblStyle w:val="Tablaconcuadrcula"/>
        <w:tblW w:w="5000" w:type="pct"/>
        <w:tblBorders>
          <w:top w:val="dotDotDash" w:sz="18" w:space="0" w:color="0070C0"/>
          <w:left w:val="dotDotDash" w:sz="18" w:space="0" w:color="0070C0"/>
          <w:bottom w:val="dotDotDash" w:sz="18" w:space="0" w:color="0070C0"/>
          <w:right w:val="dotDotDash" w:sz="18" w:space="0" w:color="0070C0"/>
          <w:insideH w:val="dotDotDash" w:sz="18" w:space="0" w:color="0070C0"/>
          <w:insideV w:val="dotDotDash" w:sz="18" w:space="0" w:color="0070C0"/>
        </w:tblBorders>
        <w:tblLook w:val="04A0" w:firstRow="1" w:lastRow="0" w:firstColumn="1" w:lastColumn="0" w:noHBand="0" w:noVBand="1"/>
      </w:tblPr>
      <w:tblGrid>
        <w:gridCol w:w="1962"/>
        <w:gridCol w:w="2834"/>
        <w:gridCol w:w="2877"/>
        <w:gridCol w:w="2935"/>
        <w:gridCol w:w="2693"/>
        <w:gridCol w:w="2051"/>
      </w:tblGrid>
      <w:tr w:rsidR="003E3823" w:rsidRPr="00797369" w14:paraId="4ADC3DF1" w14:textId="77777777" w:rsidTr="0035353F">
        <w:trPr>
          <w:trHeight w:val="1919"/>
        </w:trPr>
        <w:tc>
          <w:tcPr>
            <w:tcW w:w="639" w:type="pct"/>
            <w:vMerge w:val="restart"/>
          </w:tcPr>
          <w:p w14:paraId="14CF95B3" w14:textId="77777777" w:rsidR="003E3823" w:rsidRPr="00797369" w:rsidRDefault="003E3823" w:rsidP="0035353F">
            <w:pPr>
              <w:rPr>
                <w:rFonts w:ascii="Bahnschrift" w:hAnsi="Bahnschrift"/>
                <w:b/>
                <w:bCs/>
              </w:rPr>
            </w:pPr>
          </w:p>
          <w:p w14:paraId="7AAEB7E9" w14:textId="77777777" w:rsidR="003E3823" w:rsidRPr="00797369" w:rsidRDefault="003E3823" w:rsidP="0035353F">
            <w:pPr>
              <w:rPr>
                <w:rFonts w:ascii="Bahnschrift" w:hAnsi="Bahnschrift"/>
                <w:b/>
                <w:bCs/>
              </w:rPr>
            </w:pPr>
          </w:p>
          <w:p w14:paraId="1BD25537" w14:textId="77777777" w:rsidR="003E3823" w:rsidRPr="00797369" w:rsidRDefault="003E3823" w:rsidP="0035353F">
            <w:pPr>
              <w:rPr>
                <w:rFonts w:ascii="Bahnschrift" w:hAnsi="Bahnschrift"/>
                <w:b/>
                <w:bCs/>
              </w:rPr>
            </w:pPr>
          </w:p>
          <w:p w14:paraId="6F1BE449" w14:textId="77777777" w:rsidR="003E3823" w:rsidRPr="00797369" w:rsidRDefault="003E3823" w:rsidP="0035353F">
            <w:pPr>
              <w:rPr>
                <w:rFonts w:ascii="Bahnschrift" w:hAnsi="Bahnschrift"/>
                <w:b/>
                <w:bCs/>
              </w:rPr>
            </w:pPr>
          </w:p>
          <w:p w14:paraId="1C11C566" w14:textId="77777777" w:rsidR="003E3823" w:rsidRPr="00797369" w:rsidRDefault="003E3823" w:rsidP="0035353F">
            <w:pPr>
              <w:rPr>
                <w:rFonts w:ascii="Bahnschrift" w:hAnsi="Bahnschrift"/>
                <w:b/>
                <w:bCs/>
              </w:rPr>
            </w:pPr>
          </w:p>
          <w:p w14:paraId="70CE9DB6" w14:textId="77777777" w:rsidR="003E3823" w:rsidRPr="00797369" w:rsidRDefault="003E3823" w:rsidP="0035353F">
            <w:pPr>
              <w:rPr>
                <w:rFonts w:ascii="Bahnschrift" w:hAnsi="Bahnschrift"/>
                <w:b/>
                <w:bCs/>
              </w:rPr>
            </w:pPr>
          </w:p>
          <w:p w14:paraId="41855025" w14:textId="77777777" w:rsidR="003E3823" w:rsidRPr="00797369" w:rsidRDefault="003E3823" w:rsidP="0035353F">
            <w:pPr>
              <w:rPr>
                <w:rFonts w:ascii="Bahnschrift" w:hAnsi="Bahnschrift"/>
                <w:b/>
                <w:bCs/>
              </w:rPr>
            </w:pPr>
          </w:p>
          <w:p w14:paraId="32606D30" w14:textId="77777777" w:rsidR="003E3823" w:rsidRPr="00797369" w:rsidRDefault="003E3823" w:rsidP="0035353F">
            <w:pPr>
              <w:rPr>
                <w:rFonts w:ascii="Bahnschrift" w:hAnsi="Bahnschrift"/>
                <w:b/>
                <w:bCs/>
              </w:rPr>
            </w:pPr>
          </w:p>
          <w:p w14:paraId="3849AACC" w14:textId="77777777" w:rsidR="003E3823" w:rsidRPr="00797369" w:rsidRDefault="003E3823" w:rsidP="0035353F">
            <w:pPr>
              <w:rPr>
                <w:rFonts w:ascii="Bahnschrift" w:hAnsi="Bahnschrift"/>
                <w:b/>
                <w:bCs/>
              </w:rPr>
            </w:pPr>
          </w:p>
          <w:p w14:paraId="7D2A1E36" w14:textId="77777777" w:rsidR="003E3823" w:rsidRDefault="003E3823" w:rsidP="0035353F">
            <w:pPr>
              <w:jc w:val="center"/>
              <w:rPr>
                <w:rFonts w:ascii="Bahnschrift" w:hAnsi="Bahnschrift"/>
                <w:b/>
                <w:bCs/>
                <w:color w:val="FF0000"/>
                <w:sz w:val="32"/>
                <w:szCs w:val="32"/>
              </w:rPr>
            </w:pPr>
            <w:r w:rsidRPr="00C94F2D">
              <w:rPr>
                <w:rFonts w:ascii="Bahnschrift" w:hAnsi="Bahnschrift"/>
                <w:b/>
                <w:bCs/>
                <w:color w:val="FF0000"/>
                <w:sz w:val="32"/>
                <w:szCs w:val="32"/>
              </w:rPr>
              <w:t>ENTRADA</w:t>
            </w:r>
          </w:p>
          <w:p w14:paraId="53D5F01B" w14:textId="77777777" w:rsidR="003E3823" w:rsidRPr="0075622B" w:rsidRDefault="003E3823" w:rsidP="0035353F">
            <w:pPr>
              <w:rPr>
                <w:rFonts w:ascii="Bahnschrift" w:hAnsi="Bahnschrift"/>
              </w:rPr>
            </w:pPr>
          </w:p>
          <w:p w14:paraId="51692AA0" w14:textId="77777777" w:rsidR="003E3823" w:rsidRPr="0075622B" w:rsidRDefault="003E3823" w:rsidP="0035353F">
            <w:pPr>
              <w:rPr>
                <w:rFonts w:ascii="Bahnschrift" w:hAnsi="Bahnschrift"/>
              </w:rPr>
            </w:pPr>
          </w:p>
          <w:p w14:paraId="4A952EC4" w14:textId="77777777" w:rsidR="003E3823" w:rsidRPr="0075622B" w:rsidRDefault="003E3823" w:rsidP="0035353F">
            <w:pPr>
              <w:rPr>
                <w:rFonts w:ascii="Bahnschrift" w:hAnsi="Bahnschrift"/>
              </w:rPr>
            </w:pPr>
          </w:p>
          <w:p w14:paraId="582FEB98" w14:textId="77777777" w:rsidR="003E3823" w:rsidRPr="0075622B" w:rsidRDefault="003E3823" w:rsidP="0035353F">
            <w:pPr>
              <w:rPr>
                <w:rFonts w:ascii="Bahnschrift" w:hAnsi="Bahnschrift"/>
              </w:rPr>
            </w:pPr>
          </w:p>
          <w:p w14:paraId="416E109E" w14:textId="77777777" w:rsidR="003E3823" w:rsidRPr="0075622B" w:rsidRDefault="003E3823" w:rsidP="0035353F">
            <w:pPr>
              <w:rPr>
                <w:rFonts w:ascii="Bahnschrift" w:hAnsi="Bahnschrift"/>
              </w:rPr>
            </w:pPr>
          </w:p>
        </w:tc>
        <w:tc>
          <w:tcPr>
            <w:tcW w:w="923" w:type="pct"/>
            <w:vAlign w:val="center"/>
          </w:tcPr>
          <w:p w14:paraId="7438157C" w14:textId="7FF4D9BE" w:rsidR="00C01FA9" w:rsidRPr="00C01FA9" w:rsidRDefault="00C01FA9" w:rsidP="00C01FA9">
            <w:pPr>
              <w:jc w:val="center"/>
              <w:rPr>
                <w:rFonts w:ascii="Bahnschrift" w:eastAsiaTheme="minorEastAsia" w:hAnsi="Bahnschrift"/>
                <w:b/>
                <w:bCs/>
                <w:sz w:val="28"/>
                <w:szCs w:val="28"/>
              </w:rPr>
            </w:pPr>
          </w:p>
        </w:tc>
        <w:tc>
          <w:tcPr>
            <w:tcW w:w="937" w:type="pct"/>
            <w:vAlign w:val="center"/>
          </w:tcPr>
          <w:p w14:paraId="77625090" w14:textId="6F52568A" w:rsidR="00757604" w:rsidRPr="00757604" w:rsidRDefault="00757604" w:rsidP="00757604">
            <w:pPr>
              <w:jc w:val="center"/>
              <w:rPr>
                <w:rFonts w:ascii="Bahnschrift" w:eastAsiaTheme="minorEastAsia" w:hAnsi="Bahnschrift"/>
                <w:b/>
                <w:bCs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14:paraId="11B9A917" w14:textId="44CEEA89" w:rsidR="0068535C" w:rsidRPr="0068535C" w:rsidRDefault="0068535C" w:rsidP="0068535C">
            <w:pPr>
              <w:jc w:val="center"/>
              <w:rPr>
                <w:rFonts w:ascii="Bahnschrift" w:eastAsiaTheme="minorEastAsia" w:hAnsi="Bahnschrift"/>
                <w:b/>
                <w:bCs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14:paraId="1A9885BD" w14:textId="51087418" w:rsidR="00695A23" w:rsidRPr="00695A23" w:rsidRDefault="00695A23" w:rsidP="00695A23">
            <w:pPr>
              <w:jc w:val="center"/>
              <w:rPr>
                <w:rFonts w:ascii="Bahnschrift" w:eastAsiaTheme="minorEastAsia" w:hAnsi="Bahnschrift"/>
                <w:b/>
                <w:bCs/>
                <w:sz w:val="24"/>
                <w:szCs w:val="24"/>
              </w:rPr>
            </w:pPr>
          </w:p>
        </w:tc>
        <w:tc>
          <w:tcPr>
            <w:tcW w:w="668" w:type="pct"/>
            <w:vMerge w:val="restart"/>
          </w:tcPr>
          <w:p w14:paraId="684F67D8" w14:textId="77777777" w:rsidR="003E3823" w:rsidRPr="00797369" w:rsidRDefault="003E3823" w:rsidP="0035353F">
            <w:pPr>
              <w:rPr>
                <w:rFonts w:ascii="Bahnschrift" w:hAnsi="Bahnschrift"/>
                <w:b/>
                <w:bCs/>
              </w:rPr>
            </w:pPr>
          </w:p>
          <w:p w14:paraId="494FAE8C" w14:textId="77777777" w:rsidR="003E3823" w:rsidRPr="00797369" w:rsidRDefault="003E3823" w:rsidP="0035353F">
            <w:pPr>
              <w:rPr>
                <w:rFonts w:ascii="Bahnschrift" w:hAnsi="Bahnschrift"/>
                <w:b/>
                <w:bCs/>
              </w:rPr>
            </w:pPr>
          </w:p>
          <w:p w14:paraId="10E80BFA" w14:textId="77777777" w:rsidR="003E3823" w:rsidRPr="00797369" w:rsidRDefault="003E3823" w:rsidP="0035353F">
            <w:pPr>
              <w:rPr>
                <w:rFonts w:ascii="Bahnschrift" w:hAnsi="Bahnschrift"/>
                <w:b/>
                <w:bCs/>
              </w:rPr>
            </w:pPr>
          </w:p>
          <w:p w14:paraId="31202480" w14:textId="77777777" w:rsidR="003E3823" w:rsidRPr="00797369" w:rsidRDefault="003E3823" w:rsidP="0035353F">
            <w:pPr>
              <w:rPr>
                <w:rFonts w:ascii="Bahnschrift" w:hAnsi="Bahnschrift"/>
                <w:b/>
                <w:bCs/>
              </w:rPr>
            </w:pPr>
          </w:p>
          <w:p w14:paraId="3925228F" w14:textId="77777777" w:rsidR="003E3823" w:rsidRPr="00797369" w:rsidRDefault="003E3823" w:rsidP="0035353F">
            <w:pPr>
              <w:rPr>
                <w:rFonts w:ascii="Bahnschrift" w:hAnsi="Bahnschrift"/>
                <w:b/>
                <w:bCs/>
              </w:rPr>
            </w:pPr>
          </w:p>
          <w:p w14:paraId="60AB9C8B" w14:textId="77777777" w:rsidR="003E3823" w:rsidRPr="00797369" w:rsidRDefault="003E3823" w:rsidP="0035353F">
            <w:pPr>
              <w:rPr>
                <w:rFonts w:ascii="Bahnschrift" w:hAnsi="Bahnschrift"/>
                <w:b/>
                <w:bCs/>
              </w:rPr>
            </w:pPr>
          </w:p>
          <w:p w14:paraId="32A15D1C" w14:textId="77777777" w:rsidR="003E3823" w:rsidRPr="00797369" w:rsidRDefault="003E3823" w:rsidP="0035353F">
            <w:pPr>
              <w:rPr>
                <w:rFonts w:ascii="Bahnschrift" w:hAnsi="Bahnschrift"/>
                <w:b/>
                <w:bCs/>
              </w:rPr>
            </w:pPr>
          </w:p>
          <w:p w14:paraId="737DC220" w14:textId="77777777" w:rsidR="003E3823" w:rsidRPr="00797369" w:rsidRDefault="003E3823" w:rsidP="0035353F">
            <w:pPr>
              <w:rPr>
                <w:rFonts w:ascii="Bahnschrift" w:hAnsi="Bahnschrift"/>
                <w:b/>
                <w:bCs/>
              </w:rPr>
            </w:pPr>
          </w:p>
          <w:p w14:paraId="3A8D465A" w14:textId="77777777" w:rsidR="003E3823" w:rsidRPr="00797369" w:rsidRDefault="003E3823" w:rsidP="0035353F">
            <w:pPr>
              <w:rPr>
                <w:rFonts w:ascii="Bahnschrift" w:hAnsi="Bahnschrift"/>
                <w:b/>
                <w:bCs/>
              </w:rPr>
            </w:pPr>
          </w:p>
          <w:p w14:paraId="58D0C6EE" w14:textId="77777777" w:rsidR="003E3823" w:rsidRPr="00797369" w:rsidRDefault="003E3823" w:rsidP="0035353F">
            <w:pPr>
              <w:rPr>
                <w:rFonts w:ascii="Bahnschrift" w:hAnsi="Bahnschrift"/>
                <w:b/>
                <w:bCs/>
              </w:rPr>
            </w:pPr>
          </w:p>
          <w:p w14:paraId="5C6C894D" w14:textId="77777777" w:rsidR="003E3823" w:rsidRPr="00797369" w:rsidRDefault="003E3823" w:rsidP="0035353F">
            <w:pPr>
              <w:jc w:val="center"/>
              <w:rPr>
                <w:rFonts w:ascii="Bahnschrift" w:hAnsi="Bahnschrift"/>
                <w:b/>
                <w:bCs/>
              </w:rPr>
            </w:pPr>
            <w:r w:rsidRPr="00C94F2D">
              <w:rPr>
                <w:rFonts w:ascii="Bahnschrift" w:hAnsi="Bahnschrift"/>
                <w:b/>
                <w:bCs/>
                <w:color w:val="92D050"/>
                <w:sz w:val="32"/>
                <w:szCs w:val="32"/>
              </w:rPr>
              <w:t>SALIDA</w:t>
            </w:r>
          </w:p>
        </w:tc>
      </w:tr>
      <w:tr w:rsidR="003E3823" w:rsidRPr="00797369" w14:paraId="5C7D0A27" w14:textId="77777777" w:rsidTr="0035353F">
        <w:trPr>
          <w:trHeight w:val="1812"/>
        </w:trPr>
        <w:tc>
          <w:tcPr>
            <w:tcW w:w="639" w:type="pct"/>
            <w:vMerge/>
          </w:tcPr>
          <w:p w14:paraId="7E4120C3" w14:textId="77777777" w:rsidR="003E3823" w:rsidRPr="00797369" w:rsidRDefault="003E3823" w:rsidP="0035353F">
            <w:pPr>
              <w:rPr>
                <w:rFonts w:ascii="Bahnschrift" w:hAnsi="Bahnschrift"/>
                <w:b/>
                <w:bCs/>
              </w:rPr>
            </w:pPr>
          </w:p>
        </w:tc>
        <w:tc>
          <w:tcPr>
            <w:tcW w:w="923" w:type="pct"/>
            <w:vAlign w:val="center"/>
          </w:tcPr>
          <w:p w14:paraId="2392CD5B" w14:textId="12942A8F" w:rsidR="00D57A09" w:rsidRPr="00D57A09" w:rsidRDefault="00D57A09" w:rsidP="002E0C88">
            <w:pPr>
              <w:rPr>
                <w:rFonts w:ascii="Bahnschrift" w:eastAsiaTheme="minorEastAsia" w:hAnsi="Bahnschrift"/>
                <w:b/>
                <w:bCs/>
              </w:rPr>
            </w:pPr>
          </w:p>
        </w:tc>
        <w:tc>
          <w:tcPr>
            <w:tcW w:w="937" w:type="pct"/>
            <w:vAlign w:val="center"/>
          </w:tcPr>
          <w:p w14:paraId="51DCE0EB" w14:textId="221173CC" w:rsidR="00BB1349" w:rsidRPr="00BB1349" w:rsidRDefault="00BB1349" w:rsidP="00BB1349">
            <w:pPr>
              <w:jc w:val="center"/>
              <w:rPr>
                <w:rFonts w:ascii="Bahnschrift" w:eastAsiaTheme="minorEastAsia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14:paraId="21AD6E71" w14:textId="062705AD" w:rsidR="0023032E" w:rsidRPr="0023032E" w:rsidRDefault="0023032E" w:rsidP="0023032E">
            <w:pPr>
              <w:rPr>
                <w:rFonts w:ascii="Bahnschrift" w:eastAsiaTheme="minorEastAsia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877" w:type="pct"/>
            <w:vAlign w:val="center"/>
          </w:tcPr>
          <w:p w14:paraId="763964E8" w14:textId="2E5B7868" w:rsidR="002E0C88" w:rsidRPr="004745E9" w:rsidRDefault="002E0C88" w:rsidP="002E0C88">
            <w:pPr>
              <w:jc w:val="center"/>
              <w:rPr>
                <w:rFonts w:ascii="Bahnschrift" w:eastAsiaTheme="minorEastAsia" w:hAnsi="Bahnschrift"/>
                <w:b/>
                <w:bCs/>
                <w:sz w:val="16"/>
                <w:szCs w:val="16"/>
              </w:rPr>
            </w:pPr>
          </w:p>
          <w:p w14:paraId="15729B14" w14:textId="4C5A8CE4" w:rsidR="004745E9" w:rsidRPr="004745E9" w:rsidRDefault="004745E9" w:rsidP="004745E9">
            <w:pPr>
              <w:jc w:val="center"/>
              <w:rPr>
                <w:rFonts w:ascii="Bahnschrift" w:eastAsiaTheme="minorEastAsia" w:hAnsi="Bahnschrift"/>
                <w:b/>
                <w:bCs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14:paraId="68B40051" w14:textId="77777777" w:rsidR="003E3823" w:rsidRPr="00797369" w:rsidRDefault="003E3823" w:rsidP="0035353F">
            <w:pPr>
              <w:rPr>
                <w:rFonts w:ascii="Bahnschrift" w:hAnsi="Bahnschrift"/>
                <w:b/>
                <w:bCs/>
              </w:rPr>
            </w:pPr>
          </w:p>
        </w:tc>
      </w:tr>
      <w:tr w:rsidR="003E3823" w:rsidRPr="00797369" w14:paraId="652788A5" w14:textId="77777777" w:rsidTr="0035353F">
        <w:trPr>
          <w:trHeight w:val="1812"/>
        </w:trPr>
        <w:tc>
          <w:tcPr>
            <w:tcW w:w="639" w:type="pct"/>
            <w:vMerge/>
          </w:tcPr>
          <w:p w14:paraId="43FB5522" w14:textId="77777777" w:rsidR="003E3823" w:rsidRPr="00797369" w:rsidRDefault="003E3823" w:rsidP="0035353F">
            <w:pPr>
              <w:rPr>
                <w:rFonts w:ascii="Bahnschrift" w:hAnsi="Bahnschrift"/>
                <w:b/>
                <w:bCs/>
              </w:rPr>
            </w:pPr>
          </w:p>
        </w:tc>
        <w:tc>
          <w:tcPr>
            <w:tcW w:w="923" w:type="pct"/>
            <w:vAlign w:val="center"/>
          </w:tcPr>
          <w:p w14:paraId="1BFDC076" w14:textId="5931746F" w:rsidR="001676EF" w:rsidRPr="001676EF" w:rsidRDefault="001676EF" w:rsidP="001676EF">
            <w:pPr>
              <w:jc w:val="center"/>
              <w:rPr>
                <w:rFonts w:ascii="Bahnschrift" w:eastAsiaTheme="minorEastAsia" w:hAnsi="Bahnschrift"/>
                <w:b/>
                <w:bCs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14:paraId="70CD30CD" w14:textId="594CA0E9" w:rsidR="00F00A08" w:rsidRPr="00F00A08" w:rsidRDefault="00F00A08" w:rsidP="00F00A08">
            <w:pPr>
              <w:jc w:val="center"/>
              <w:rPr>
                <w:rFonts w:ascii="Bahnschrift" w:eastAsiaTheme="minorEastAsia" w:hAnsi="Bahnschrift"/>
                <w:b/>
                <w:bCs/>
                <w:sz w:val="18"/>
                <w:szCs w:val="18"/>
              </w:rPr>
            </w:pPr>
          </w:p>
        </w:tc>
        <w:tc>
          <w:tcPr>
            <w:tcW w:w="956" w:type="pct"/>
            <w:vAlign w:val="center"/>
          </w:tcPr>
          <w:p w14:paraId="0AD622AF" w14:textId="6BC5FBA2" w:rsidR="001676EF" w:rsidRPr="001676EF" w:rsidRDefault="001676EF" w:rsidP="001676EF">
            <w:pPr>
              <w:jc w:val="center"/>
              <w:rPr>
                <w:rFonts w:ascii="Bahnschrift" w:eastAsiaTheme="minorEastAsia" w:hAnsi="Bahnschrift"/>
                <w:b/>
                <w:bCs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14:paraId="53FD50F1" w14:textId="255372C2" w:rsidR="00B170D8" w:rsidRPr="00B170D8" w:rsidRDefault="00B170D8" w:rsidP="00B170D8">
            <w:pPr>
              <w:jc w:val="center"/>
              <w:rPr>
                <w:rFonts w:ascii="Bahnschrift" w:eastAsiaTheme="minorEastAsia" w:hAnsi="Bahnschrift"/>
                <w:b/>
                <w:bCs/>
              </w:rPr>
            </w:pPr>
          </w:p>
        </w:tc>
        <w:tc>
          <w:tcPr>
            <w:tcW w:w="668" w:type="pct"/>
            <w:vMerge/>
          </w:tcPr>
          <w:p w14:paraId="3816FE53" w14:textId="77777777" w:rsidR="003E3823" w:rsidRPr="00797369" w:rsidRDefault="003E3823" w:rsidP="0035353F">
            <w:pPr>
              <w:rPr>
                <w:rFonts w:ascii="Bahnschrift" w:hAnsi="Bahnschrift"/>
                <w:b/>
                <w:bCs/>
              </w:rPr>
            </w:pPr>
          </w:p>
        </w:tc>
      </w:tr>
    </w:tbl>
    <w:p w14:paraId="037B5B9D" w14:textId="77777777" w:rsidR="0075622B" w:rsidRPr="0075622B" w:rsidRDefault="0075622B" w:rsidP="003E3823">
      <w:pPr>
        <w:rPr>
          <w:sz w:val="16"/>
          <w:szCs w:val="16"/>
        </w:rPr>
      </w:pPr>
    </w:p>
    <w:sectPr w:rsidR="0075622B" w:rsidRPr="0075622B" w:rsidSect="0075622B">
      <w:headerReference w:type="default" r:id="rId11"/>
      <w:footerReference w:type="default" r:id="rId12"/>
      <w:pgSz w:w="16838" w:h="11906" w:orient="landscape"/>
      <w:pgMar w:top="720" w:right="720" w:bottom="567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B7AF0" w14:textId="77777777" w:rsidR="005B78BF" w:rsidRDefault="005B78BF" w:rsidP="00DD6E78">
      <w:pPr>
        <w:spacing w:after="0" w:line="240" w:lineRule="auto"/>
      </w:pPr>
      <w:r>
        <w:separator/>
      </w:r>
    </w:p>
  </w:endnote>
  <w:endnote w:type="continuationSeparator" w:id="0">
    <w:p w14:paraId="28326DCA" w14:textId="77777777" w:rsidR="005B78BF" w:rsidRDefault="005B78BF" w:rsidP="00DD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4F726" w14:textId="039D80BF" w:rsidR="00C909F7" w:rsidRPr="00D7363D" w:rsidRDefault="0075622B" w:rsidP="0075622B">
    <w:pPr>
      <w:pBdr>
        <w:top w:val="dotDotDash" w:sz="18" w:space="1" w:color="002060"/>
        <w:left w:val="dotDotDash" w:sz="18" w:space="4" w:color="002060"/>
        <w:bottom w:val="dotDotDash" w:sz="18" w:space="1" w:color="002060"/>
        <w:right w:val="dotDotDash" w:sz="18" w:space="4" w:color="002060"/>
      </w:pBdr>
      <w:shd w:val="clear" w:color="auto" w:fill="2F5496" w:themeFill="accent1" w:themeFillShade="BF"/>
      <w:tabs>
        <w:tab w:val="left" w:pos="900"/>
        <w:tab w:val="center" w:pos="7699"/>
      </w:tabs>
      <w:rPr>
        <w:rFonts w:ascii="Bahnschrift" w:hAnsi="Bahnschrift"/>
        <w:b/>
        <w:bCs/>
        <w:color w:val="FFFFFF" w:themeColor="background1"/>
        <w:sz w:val="24"/>
        <w:szCs w:val="24"/>
      </w:rPr>
    </w:pPr>
    <w:r>
      <w:rPr>
        <w:rFonts w:ascii="Bahnschrift" w:hAnsi="Bahnschrift"/>
        <w:b/>
        <w:bCs/>
        <w:color w:val="FFFFFF" w:themeColor="background1"/>
        <w:sz w:val="24"/>
        <w:szCs w:val="24"/>
      </w:rPr>
      <w:tab/>
    </w:r>
    <w:r>
      <w:rPr>
        <w:rFonts w:ascii="Bahnschrift" w:hAnsi="Bahnschrift"/>
        <w:b/>
        <w:bCs/>
        <w:color w:val="FFFFFF" w:themeColor="background1"/>
        <w:sz w:val="24"/>
        <w:szCs w:val="24"/>
      </w:rPr>
      <w:tab/>
    </w:r>
    <w:r w:rsidR="00C909F7" w:rsidRPr="00D7363D">
      <w:rPr>
        <w:rFonts w:ascii="Bahnschrift" w:hAnsi="Bahnschrift"/>
        <w:b/>
        <w:bCs/>
        <w:color w:val="FFFFFF" w:themeColor="background1"/>
        <w:sz w:val="24"/>
        <w:szCs w:val="24"/>
      </w:rPr>
      <w:t>MatemáTICas: 1,1,2,3,5,8</w:t>
    </w:r>
    <w:r w:rsidR="006E62EC" w:rsidRPr="00D7363D">
      <w:rPr>
        <w:rFonts w:ascii="Bahnschrift" w:hAnsi="Bahnschrift"/>
        <w:b/>
        <w:bCs/>
        <w:color w:val="FFFFFF" w:themeColor="background1"/>
        <w:sz w:val="24"/>
        <w:szCs w:val="24"/>
      </w:rPr>
      <w:t>,</w:t>
    </w:r>
    <w:r w:rsidR="00C909F7" w:rsidRPr="00D7363D">
      <w:rPr>
        <w:rFonts w:ascii="Bahnschrift" w:hAnsi="Bahnschrift"/>
        <w:b/>
        <w:bCs/>
        <w:color w:val="FFFFFF" w:themeColor="background1"/>
        <w:sz w:val="24"/>
        <w:szCs w:val="24"/>
      </w:rPr>
      <w:t xml:space="preserve">13,… </w:t>
    </w:r>
    <w:hyperlink r:id="rId1" w:history="1">
      <w:r w:rsidR="00C909F7" w:rsidRPr="00D7363D">
        <w:rPr>
          <w:rStyle w:val="Hipervnculo"/>
          <w:rFonts w:ascii="Bahnschrift" w:hAnsi="Bahnschrift"/>
          <w:b/>
          <w:bCs/>
          <w:color w:val="FFFFFF" w:themeColor="background1"/>
          <w:sz w:val="24"/>
          <w:szCs w:val="24"/>
          <w:u w:val="none"/>
        </w:rPr>
        <w:t>http://matematicas11235813.luismiglesias.es</w:t>
      </w:r>
    </w:hyperlink>
  </w:p>
  <w:p w14:paraId="25AA73E7" w14:textId="464C327B" w:rsidR="00C909F7" w:rsidRPr="00D7363D" w:rsidRDefault="00C909F7" w:rsidP="00C94F2D">
    <w:pPr>
      <w:pBdr>
        <w:top w:val="dotDotDash" w:sz="18" w:space="1" w:color="002060"/>
        <w:left w:val="dotDotDash" w:sz="18" w:space="4" w:color="002060"/>
        <w:bottom w:val="dotDotDash" w:sz="18" w:space="1" w:color="002060"/>
        <w:right w:val="dotDotDash" w:sz="18" w:space="4" w:color="002060"/>
      </w:pBdr>
      <w:shd w:val="clear" w:color="auto" w:fill="2F5496" w:themeFill="accent1" w:themeFillShade="BF"/>
      <w:jc w:val="center"/>
      <w:rPr>
        <w:rFonts w:ascii="Bahnschrift" w:hAnsi="Bahnschrift"/>
        <w:b/>
        <w:bCs/>
        <w:color w:val="FFFFFF" w:themeColor="background1"/>
        <w:sz w:val="24"/>
        <w:szCs w:val="24"/>
      </w:rPr>
    </w:pPr>
    <w:r w:rsidRPr="00D7363D">
      <w:rPr>
        <w:rFonts w:ascii="Bahnschrift" w:hAnsi="Bahnschrift"/>
        <w:b/>
        <w:bCs/>
        <w:color w:val="FFFFFF" w:themeColor="background1"/>
        <w:sz w:val="24"/>
        <w:szCs w:val="24"/>
      </w:rPr>
      <w:t xml:space="preserve">Plantilla elaborada por </w:t>
    </w:r>
    <w:hyperlink r:id="rId2" w:history="1">
      <w:r w:rsidRPr="00D7363D">
        <w:rPr>
          <w:rStyle w:val="Hipervnculo"/>
          <w:rFonts w:ascii="Bahnschrift" w:hAnsi="Bahnschrift"/>
          <w:b/>
          <w:bCs/>
          <w:color w:val="FFFFFF" w:themeColor="background1"/>
          <w:sz w:val="24"/>
          <w:szCs w:val="24"/>
          <w:u w:val="none"/>
        </w:rPr>
        <w:t>Luis M. Iglesias</w:t>
      </w:r>
    </w:hyperlink>
    <w:r w:rsidRPr="00D7363D">
      <w:rPr>
        <w:rFonts w:ascii="Bahnschrift" w:hAnsi="Bahnschrift"/>
        <w:b/>
        <w:bCs/>
        <w:color w:val="FFFFFF" w:themeColor="background1"/>
        <w:sz w:val="24"/>
        <w:szCs w:val="24"/>
      </w:rPr>
      <w:t xml:space="preserve"> bajo licencia </w:t>
    </w:r>
    <w:hyperlink r:id="rId3" w:history="1">
      <w:r w:rsidRPr="00D7363D">
        <w:rPr>
          <w:rStyle w:val="Hipervnculo"/>
          <w:rFonts w:ascii="Bahnschrift" w:hAnsi="Bahnschrift"/>
          <w:b/>
          <w:bCs/>
          <w:color w:val="FFFFFF" w:themeColor="background1"/>
          <w:sz w:val="24"/>
          <w:szCs w:val="24"/>
          <w:u w:val="none"/>
        </w:rPr>
        <w:t>CC BY SA 4.0</w:t>
      </w:r>
    </w:hyperlink>
  </w:p>
  <w:p w14:paraId="615B158A" w14:textId="12C009B5" w:rsidR="00C909F7" w:rsidRDefault="00C909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C2176" w14:textId="77777777" w:rsidR="005B78BF" w:rsidRDefault="005B78BF" w:rsidP="00DD6E78">
      <w:pPr>
        <w:spacing w:after="0" w:line="240" w:lineRule="auto"/>
      </w:pPr>
      <w:r>
        <w:separator/>
      </w:r>
    </w:p>
  </w:footnote>
  <w:footnote w:type="continuationSeparator" w:id="0">
    <w:p w14:paraId="1BE0EE66" w14:textId="77777777" w:rsidR="005B78BF" w:rsidRDefault="005B78BF" w:rsidP="00DD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94C83" w14:textId="17CD009B" w:rsidR="00797369" w:rsidRPr="00797369" w:rsidRDefault="00C909F7" w:rsidP="00C94F2D">
    <w:pPr>
      <w:pStyle w:val="Encabezado"/>
      <w:pBdr>
        <w:top w:val="dotDotDash" w:sz="12" w:space="1" w:color="0070C0"/>
        <w:left w:val="dotDotDash" w:sz="12" w:space="4" w:color="0070C0"/>
        <w:bottom w:val="dotDotDash" w:sz="12" w:space="1" w:color="0070C0"/>
        <w:right w:val="dotDotDash" w:sz="12" w:space="4" w:color="0070C0"/>
      </w:pBdr>
      <w:shd w:val="clear" w:color="auto" w:fill="FFFF00"/>
      <w:rPr>
        <w:rFonts w:ascii="Bahnschrift" w:hAnsi="Bahnschrift"/>
        <w:b/>
        <w:bCs/>
        <w:sz w:val="24"/>
        <w:szCs w:val="24"/>
      </w:rPr>
    </w:pPr>
    <w:r w:rsidRPr="00797369">
      <w:rPr>
        <w:rFonts w:ascii="Bahnschrift" w:hAnsi="Bahnschrift"/>
        <w:b/>
        <w:bCs/>
        <w:sz w:val="24"/>
        <w:szCs w:val="24"/>
      </w:rPr>
      <w:t xml:space="preserve">Nombre y Apellidos: </w:t>
    </w:r>
    <w:r w:rsidR="000A7A78">
      <w:rPr>
        <w:rFonts w:ascii="Bahnschrift" w:hAnsi="Bahnschrift"/>
        <w:b/>
        <w:bCs/>
        <w:sz w:val="24"/>
        <w:szCs w:val="24"/>
      </w:rPr>
      <w:t xml:space="preserve"> </w:t>
    </w:r>
  </w:p>
  <w:p w14:paraId="6FE22E96" w14:textId="4277FD4A" w:rsidR="00C909F7" w:rsidRPr="00797369" w:rsidRDefault="00797369" w:rsidP="002E15DE">
    <w:pPr>
      <w:pStyle w:val="Encabezado"/>
      <w:pBdr>
        <w:top w:val="dotDotDash" w:sz="12" w:space="1" w:color="0070C0"/>
        <w:left w:val="dotDotDash" w:sz="12" w:space="4" w:color="0070C0"/>
        <w:bottom w:val="dotDotDash" w:sz="12" w:space="1" w:color="0070C0"/>
        <w:right w:val="dotDotDash" w:sz="12" w:space="4" w:color="0070C0"/>
      </w:pBdr>
      <w:shd w:val="clear" w:color="auto" w:fill="FFFF00"/>
      <w:tabs>
        <w:tab w:val="clear" w:pos="4252"/>
        <w:tab w:val="clear" w:pos="8504"/>
        <w:tab w:val="right" w:pos="15398"/>
      </w:tabs>
      <w:jc w:val="right"/>
      <w:rPr>
        <w:rFonts w:ascii="Bahnschrift" w:hAnsi="Bahnschrift"/>
        <w:b/>
        <w:bCs/>
        <w:sz w:val="24"/>
        <w:szCs w:val="24"/>
      </w:rPr>
    </w:pPr>
    <w:r w:rsidRPr="00797369">
      <w:rPr>
        <w:rFonts w:ascii="Bahnschrift" w:hAnsi="Bahnschrift"/>
        <w:b/>
        <w:bCs/>
        <w:sz w:val="24"/>
        <w:szCs w:val="24"/>
      </w:rPr>
      <w:t>Curso/Grupo</w:t>
    </w:r>
    <w:r w:rsidR="00C909F7" w:rsidRPr="00797369">
      <w:rPr>
        <w:rFonts w:ascii="Bahnschrift" w:hAnsi="Bahnschrift"/>
        <w:b/>
        <w:bCs/>
        <w:sz w:val="24"/>
        <w:szCs w:val="24"/>
      </w:rPr>
      <w:t xml:space="preserve">: </w:t>
    </w:r>
    <w:r w:rsidR="000A7A78">
      <w:rPr>
        <w:rFonts w:ascii="Bahnschrift" w:hAnsi="Bahnschrift"/>
        <w:b/>
        <w:bCs/>
        <w:sz w:val="24"/>
        <w:szCs w:val="24"/>
      </w:rPr>
      <w:t xml:space="preserve"> </w:t>
    </w:r>
    <w:r w:rsidR="002E15DE">
      <w:rPr>
        <w:rFonts w:ascii="Bahnschrift" w:hAnsi="Bahnschrift"/>
        <w:b/>
        <w:bCs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8C7"/>
    <w:rsid w:val="00080764"/>
    <w:rsid w:val="000A7A78"/>
    <w:rsid w:val="001302FC"/>
    <w:rsid w:val="00141FF5"/>
    <w:rsid w:val="001676EF"/>
    <w:rsid w:val="002018AA"/>
    <w:rsid w:val="0021640C"/>
    <w:rsid w:val="0023032E"/>
    <w:rsid w:val="00235558"/>
    <w:rsid w:val="002E0C88"/>
    <w:rsid w:val="002E15DE"/>
    <w:rsid w:val="003E3823"/>
    <w:rsid w:val="003F0883"/>
    <w:rsid w:val="00415F80"/>
    <w:rsid w:val="004745E9"/>
    <w:rsid w:val="005348B4"/>
    <w:rsid w:val="005A37DA"/>
    <w:rsid w:val="005B78BF"/>
    <w:rsid w:val="0066706D"/>
    <w:rsid w:val="0068535C"/>
    <w:rsid w:val="00695A23"/>
    <w:rsid w:val="006E62EC"/>
    <w:rsid w:val="0075622B"/>
    <w:rsid w:val="00757604"/>
    <w:rsid w:val="00797369"/>
    <w:rsid w:val="008413BF"/>
    <w:rsid w:val="0089246E"/>
    <w:rsid w:val="00892B5B"/>
    <w:rsid w:val="008A58C7"/>
    <w:rsid w:val="0099517A"/>
    <w:rsid w:val="00B170D8"/>
    <w:rsid w:val="00BB1349"/>
    <w:rsid w:val="00C01FA9"/>
    <w:rsid w:val="00C5097D"/>
    <w:rsid w:val="00C909F7"/>
    <w:rsid w:val="00C94F2D"/>
    <w:rsid w:val="00D57A09"/>
    <w:rsid w:val="00D7363D"/>
    <w:rsid w:val="00DD6E78"/>
    <w:rsid w:val="00E158EA"/>
    <w:rsid w:val="00E22B1D"/>
    <w:rsid w:val="00E33EFF"/>
    <w:rsid w:val="00EA4BA2"/>
    <w:rsid w:val="00EA63AD"/>
    <w:rsid w:val="00EE7A4E"/>
    <w:rsid w:val="00F00A08"/>
    <w:rsid w:val="00FD0DB9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15F2B"/>
  <w15:chartTrackingRefBased/>
  <w15:docId w15:val="{90FA6F32-E44B-4F5F-85AC-6F1F12C1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5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D6E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E78"/>
  </w:style>
  <w:style w:type="paragraph" w:styleId="Piedepgina">
    <w:name w:val="footer"/>
    <w:basedOn w:val="Normal"/>
    <w:link w:val="PiedepginaCar"/>
    <w:uiPriority w:val="99"/>
    <w:unhideWhenUsed/>
    <w:rsid w:val="00DD6E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E78"/>
  </w:style>
  <w:style w:type="character" w:styleId="Hipervnculo">
    <w:name w:val="Hyperlink"/>
    <w:basedOn w:val="Fuentedeprrafopredeter"/>
    <w:uiPriority w:val="99"/>
    <w:unhideWhenUsed/>
    <w:rsid w:val="00DD6E7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6E78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7973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7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ecogs.com/latex/eqneditor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LelvI5VC0g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odecogs.com/latex/eqneditor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LelvI5VC0g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es_ES" TargetMode="External"/><Relationship Id="rId2" Type="http://schemas.openxmlformats.org/officeDocument/2006/relationships/hyperlink" Target="http://luismiglesias.es/" TargetMode="External"/><Relationship Id="rId1" Type="http://schemas.openxmlformats.org/officeDocument/2006/relationships/hyperlink" Target="http://matematicas11235813.luismiglesia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D85A5-0041-4FDD-9232-222F6030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Luismi;Luis Miguel Iglesias Albarrán</dc:creator>
  <cp:keywords/>
  <dc:description/>
  <cp:lastModifiedBy>Luismi</cp:lastModifiedBy>
  <cp:revision>3</cp:revision>
  <cp:lastPrinted>2020-11-14T12:44:00Z</cp:lastPrinted>
  <dcterms:created xsi:type="dcterms:W3CDTF">2020-11-14T12:45:00Z</dcterms:created>
  <dcterms:modified xsi:type="dcterms:W3CDTF">2020-11-14T12:54:00Z</dcterms:modified>
</cp:coreProperties>
</file>